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7D" w:rsidRDefault="002D5A7D" w:rsidP="002D5A7D">
      <w:pPr>
        <w:autoSpaceDE w:val="0"/>
        <w:ind w:left="6379"/>
        <w:jc w:val="right"/>
        <w:rPr>
          <w:sz w:val="26"/>
          <w:szCs w:val="26"/>
        </w:rPr>
      </w:pPr>
      <w:bookmarkStart w:id="0" w:name="_GoBack"/>
      <w:bookmarkEnd w:id="0"/>
      <w:r>
        <w:rPr>
          <w:sz w:val="26"/>
          <w:szCs w:val="26"/>
        </w:rPr>
        <w:t xml:space="preserve">УТВЕРЖДЕН </w:t>
      </w:r>
    </w:p>
    <w:p w:rsidR="002D5A7D" w:rsidRDefault="002D5A7D" w:rsidP="002D5A7D">
      <w:pPr>
        <w:autoSpaceDE w:val="0"/>
        <w:ind w:left="6379"/>
        <w:jc w:val="right"/>
        <w:rPr>
          <w:sz w:val="26"/>
          <w:szCs w:val="26"/>
        </w:rPr>
      </w:pPr>
      <w:r>
        <w:rPr>
          <w:sz w:val="26"/>
          <w:szCs w:val="26"/>
        </w:rPr>
        <w:t xml:space="preserve">постановлением администрации </w:t>
      </w:r>
      <w:proofErr w:type="spellStart"/>
      <w:r>
        <w:rPr>
          <w:sz w:val="26"/>
          <w:szCs w:val="26"/>
        </w:rPr>
        <w:t>Лёвинского</w:t>
      </w:r>
      <w:proofErr w:type="spellEnd"/>
      <w:r>
        <w:rPr>
          <w:sz w:val="26"/>
          <w:szCs w:val="26"/>
        </w:rPr>
        <w:t xml:space="preserve"> городского поселения от 03.10.2014 № 139 </w:t>
      </w:r>
      <w:r>
        <w:t>(в редакции постановления</w:t>
      </w:r>
      <w:r w:rsidRPr="007B1FA9">
        <w:t xml:space="preserve"> администрации </w:t>
      </w:r>
      <w:proofErr w:type="spellStart"/>
      <w:r w:rsidRPr="007B1FA9">
        <w:t>Лёвинского</w:t>
      </w:r>
      <w:proofErr w:type="spellEnd"/>
      <w:r w:rsidRPr="007B1FA9">
        <w:t xml:space="preserve"> городского поселения от </w:t>
      </w:r>
      <w:r>
        <w:t>13.01.2015 № 1)</w:t>
      </w:r>
    </w:p>
    <w:p w:rsidR="002D5A7D" w:rsidRDefault="002D5A7D" w:rsidP="002D5A7D">
      <w:pPr>
        <w:autoSpaceDE w:val="0"/>
        <w:ind w:left="6379"/>
        <w:jc w:val="both"/>
        <w:rPr>
          <w:sz w:val="26"/>
          <w:szCs w:val="26"/>
        </w:rPr>
      </w:pPr>
    </w:p>
    <w:p w:rsidR="002D5A7D" w:rsidRDefault="002D5A7D" w:rsidP="002D5A7D">
      <w:pPr>
        <w:autoSpaceDE w:val="0"/>
        <w:ind w:left="6379"/>
        <w:jc w:val="both"/>
        <w:rPr>
          <w:sz w:val="26"/>
          <w:szCs w:val="26"/>
        </w:rPr>
      </w:pPr>
    </w:p>
    <w:p w:rsidR="002D5A7D" w:rsidRDefault="002D5A7D" w:rsidP="002D5A7D">
      <w:pPr>
        <w:jc w:val="center"/>
        <w:rPr>
          <w:b/>
          <w:bCs/>
        </w:rPr>
      </w:pPr>
      <w:r>
        <w:rPr>
          <w:b/>
          <w:bCs/>
        </w:rPr>
        <w:t>АДМИНИСТРАТИВНЫЙ РЕГЛАМЕНТ</w:t>
      </w:r>
    </w:p>
    <w:p w:rsidR="002D5A7D" w:rsidRDefault="002D5A7D" w:rsidP="002D5A7D">
      <w:pPr>
        <w:jc w:val="center"/>
        <w:rPr>
          <w:b/>
          <w:bCs/>
        </w:rPr>
      </w:pPr>
      <w:r>
        <w:rPr>
          <w:b/>
          <w:bCs/>
        </w:rPr>
        <w:t xml:space="preserve">предоставления администрацией </w:t>
      </w:r>
      <w:proofErr w:type="spellStart"/>
      <w:r>
        <w:rPr>
          <w:b/>
          <w:bCs/>
        </w:rPr>
        <w:t>Лёвинского</w:t>
      </w:r>
      <w:proofErr w:type="spellEnd"/>
      <w:r>
        <w:rPr>
          <w:b/>
          <w:bCs/>
        </w:rPr>
        <w:t xml:space="preserve"> городского поселения муниципальной услуги «Предоставление жилых помещений муниципального жилищного фонда по договорам социального найма малоимущим гражданам, состоящим на учете в качестве нуждающихся в жилых помещениях»</w:t>
      </w:r>
    </w:p>
    <w:p w:rsidR="002D5A7D" w:rsidRDefault="002D5A7D" w:rsidP="002D5A7D">
      <w:pPr>
        <w:jc w:val="center"/>
        <w:rPr>
          <w:b/>
          <w:bCs/>
        </w:rPr>
      </w:pPr>
    </w:p>
    <w:p w:rsidR="002D5A7D" w:rsidRDefault="002D5A7D" w:rsidP="002D5A7D">
      <w:pPr>
        <w:ind w:firstLine="709"/>
        <w:jc w:val="both"/>
      </w:pPr>
      <w:r>
        <w:rPr>
          <w:b/>
          <w:bCs/>
        </w:rPr>
        <w:t xml:space="preserve">1. Общие положения </w:t>
      </w:r>
    </w:p>
    <w:p w:rsidR="002D5A7D" w:rsidRDefault="002D5A7D" w:rsidP="002D5A7D">
      <w:pPr>
        <w:ind w:firstLine="709"/>
        <w:jc w:val="both"/>
      </w:pPr>
      <w:r>
        <w:t xml:space="preserve">1.1. </w:t>
      </w:r>
      <w:proofErr w:type="gramStart"/>
      <w:r>
        <w:t>Административный регламент по исполнению муниципальной услуги «Предоставление жилых помещений муниципального жилищного фонда по договорам социального найма малоимущим гражданам, состоящим на учете в качестве нуждающихся в жилых помещениях»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w:t>
      </w:r>
      <w:proofErr w:type="gramEnd"/>
      <w:r>
        <w:t xml:space="preserve">) по ее исполнению. </w:t>
      </w:r>
    </w:p>
    <w:p w:rsidR="002D5A7D" w:rsidRDefault="002D5A7D" w:rsidP="002D5A7D">
      <w:pPr>
        <w:ind w:firstLine="709"/>
        <w:jc w:val="both"/>
      </w:pPr>
      <w:r>
        <w:t xml:space="preserve">Административный регламент распространяется, в том числе на граждан, принятых на учет в качестве нуждающихся в жилых помещениях, предоставляемых по договорам социального найма, до 1 марта 2005 года. </w:t>
      </w:r>
    </w:p>
    <w:p w:rsidR="002D5A7D" w:rsidRDefault="002D5A7D" w:rsidP="002D5A7D">
      <w:pPr>
        <w:ind w:firstLine="709"/>
        <w:jc w:val="both"/>
      </w:pPr>
      <w:r>
        <w:t xml:space="preserve">1.2. Получателем муниципальной услуги являются граждане, обратившиеся лично или направившие письменные индивидуальные заявления или в форме электронного документа в администрацию </w:t>
      </w:r>
      <w:proofErr w:type="spellStart"/>
      <w:r>
        <w:t>Лёвинского</w:t>
      </w:r>
      <w:proofErr w:type="spellEnd"/>
      <w:r>
        <w:t xml:space="preserve"> городского поселения. От имени физического лица с заявлением о предоставлении муниципальной услуги имеет право обратиться его уполномоченный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2D5A7D" w:rsidRDefault="002D5A7D" w:rsidP="002D5A7D">
      <w:pPr>
        <w:ind w:firstLine="709"/>
        <w:jc w:val="both"/>
      </w:pPr>
      <w:r>
        <w:t xml:space="preserve">Граждане – получатели муниципальной услуги имеют право на неоднократное обращение за муниципальной услугой. </w:t>
      </w:r>
    </w:p>
    <w:p w:rsidR="002D5A7D" w:rsidRDefault="002D5A7D" w:rsidP="002D5A7D">
      <w:pPr>
        <w:ind w:firstLine="709"/>
        <w:jc w:val="both"/>
      </w:pPr>
      <w:r>
        <w:t>1.3. Требования к порядку информирования о предоставлении муниципальной услуги</w:t>
      </w:r>
    </w:p>
    <w:p w:rsidR="002D5A7D" w:rsidRDefault="002D5A7D" w:rsidP="002D5A7D">
      <w:pPr>
        <w:ind w:firstLine="709"/>
        <w:jc w:val="both"/>
      </w:pPr>
      <w:r>
        <w:t>1.3.1. Справочная информация о предоставлении муниципальной услуги:</w:t>
      </w:r>
    </w:p>
    <w:p w:rsidR="002D5A7D" w:rsidRDefault="002D5A7D" w:rsidP="002D5A7D">
      <w:pPr>
        <w:ind w:firstLine="709"/>
      </w:pPr>
      <w:r>
        <w:t xml:space="preserve">Адрес администрации поселения: 612079, ул. 70-летия Октября, д. 118, </w:t>
      </w:r>
      <w:proofErr w:type="spellStart"/>
      <w:r>
        <w:t>пгт</w:t>
      </w:r>
      <w:proofErr w:type="spellEnd"/>
      <w:r>
        <w:t xml:space="preserve"> </w:t>
      </w:r>
      <w:proofErr w:type="spellStart"/>
      <w:r>
        <w:t>Лёвинцы</w:t>
      </w:r>
      <w:proofErr w:type="spellEnd"/>
      <w:r>
        <w:t xml:space="preserve">, </w:t>
      </w:r>
      <w:proofErr w:type="spellStart"/>
      <w:r>
        <w:t>Оричевский</w:t>
      </w:r>
      <w:proofErr w:type="spellEnd"/>
      <w:r>
        <w:t xml:space="preserve"> район, Кировская область.</w:t>
      </w:r>
    </w:p>
    <w:p w:rsidR="002D5A7D" w:rsidRDefault="002D5A7D" w:rsidP="002D5A7D">
      <w:pPr>
        <w:ind w:firstLine="709"/>
      </w:pPr>
      <w:r>
        <w:t>Адрес электронной почты администрации поселения: levinadm@rambler.ru.</w:t>
      </w:r>
    </w:p>
    <w:p w:rsidR="002D5A7D" w:rsidRDefault="002D5A7D" w:rsidP="002D5A7D">
      <w:pPr>
        <w:ind w:firstLine="709"/>
      </w:pPr>
      <w:r>
        <w:t>Контактный телефон: 8 (83354) 26-1-58.</w:t>
      </w:r>
    </w:p>
    <w:p w:rsidR="002D5A7D" w:rsidRDefault="002D5A7D" w:rsidP="002D5A7D">
      <w:pPr>
        <w:ind w:firstLine="709"/>
      </w:pPr>
      <w:r>
        <w:t>Режим работы администрации поселения:</w:t>
      </w:r>
    </w:p>
    <w:p w:rsidR="002D5A7D" w:rsidRDefault="002D5A7D" w:rsidP="002D5A7D">
      <w:pPr>
        <w:ind w:firstLine="709"/>
      </w:pPr>
      <w:r>
        <w:t>Понедельник – четверг: с 7 часов 48 минут до 17 часов.</w:t>
      </w:r>
    </w:p>
    <w:p w:rsidR="002D5A7D" w:rsidRDefault="002D5A7D" w:rsidP="002D5A7D">
      <w:pPr>
        <w:ind w:firstLine="709"/>
      </w:pPr>
      <w:r>
        <w:t>Пятница, предпраздничные дни: с 7 часов 48 минут до 16 часов.</w:t>
      </w:r>
    </w:p>
    <w:p w:rsidR="002D5A7D" w:rsidRDefault="002D5A7D" w:rsidP="002D5A7D">
      <w:pPr>
        <w:ind w:firstLine="709"/>
      </w:pPr>
      <w:r>
        <w:t>Перерыв на обед: с 12 часов до 13 часов.</w:t>
      </w:r>
    </w:p>
    <w:p w:rsidR="002D5A7D" w:rsidRDefault="002D5A7D" w:rsidP="002D5A7D">
      <w:pPr>
        <w:ind w:firstLine="709"/>
        <w:jc w:val="both"/>
      </w:pPr>
      <w:r>
        <w:t>Суббота, воскресенье, нерабочие праздничные дни – выходные дни.</w:t>
      </w:r>
    </w:p>
    <w:p w:rsidR="002D5A7D" w:rsidRDefault="002D5A7D" w:rsidP="002D5A7D">
      <w:pPr>
        <w:ind w:firstLine="709"/>
        <w:jc w:val="both"/>
      </w:pPr>
      <w:r>
        <w:lastRenderedPageBreak/>
        <w:t xml:space="preserve">Сайт </w:t>
      </w:r>
      <w:proofErr w:type="spellStart"/>
      <w:r>
        <w:t>Оричевского</w:t>
      </w:r>
      <w:proofErr w:type="spellEnd"/>
      <w:r>
        <w:t xml:space="preserve"> района в информационно-телекоммуникационной сети «Интернет» (далее – сеть Интернет)</w:t>
      </w:r>
      <w:r>
        <w:rPr>
          <w:i/>
        </w:rPr>
        <w:t xml:space="preserve"> – </w:t>
      </w:r>
      <w:r>
        <w:rPr>
          <w:lang w:val="en-US"/>
        </w:rPr>
        <w:t>http</w:t>
      </w:r>
      <w:r>
        <w:t>://</w:t>
      </w:r>
      <w:r>
        <w:rPr>
          <w:lang w:val="en-US"/>
        </w:rPr>
        <w:t>www</w:t>
      </w:r>
      <w:r>
        <w:t>.</w:t>
      </w:r>
      <w:proofErr w:type="spellStart"/>
      <w:r>
        <w:rPr>
          <w:lang w:val="en-US"/>
        </w:rPr>
        <w:t>orichi</w:t>
      </w:r>
      <w:proofErr w:type="spellEnd"/>
      <w:r>
        <w:t>-</w:t>
      </w:r>
      <w:r>
        <w:rPr>
          <w:lang w:val="en-US"/>
        </w:rPr>
        <w:t>rayon</w:t>
      </w:r>
      <w:r>
        <w:t>.</w:t>
      </w:r>
      <w:proofErr w:type="spellStart"/>
      <w:r>
        <w:rPr>
          <w:lang w:val="en-US"/>
        </w:rPr>
        <w:t>ru</w:t>
      </w:r>
      <w:proofErr w:type="spellEnd"/>
      <w:r>
        <w:t>/.</w:t>
      </w:r>
    </w:p>
    <w:p w:rsidR="002D5A7D" w:rsidRDefault="002D5A7D" w:rsidP="002D5A7D">
      <w:pPr>
        <w:ind w:firstLine="709"/>
        <w:jc w:val="both"/>
      </w:pPr>
      <w:r>
        <w:t>1.3.2. Способы информирования о предоставлении муниципальной услуги:</w:t>
      </w:r>
    </w:p>
    <w:p w:rsidR="002D5A7D" w:rsidRDefault="002D5A7D" w:rsidP="002D5A7D">
      <w:pPr>
        <w:ind w:firstLine="709"/>
        <w:jc w:val="both"/>
      </w:pPr>
      <w:r>
        <w:t>1.3.2.1. В форме публичного информирования:</w:t>
      </w:r>
    </w:p>
    <w:p w:rsidR="002D5A7D" w:rsidRDefault="002D5A7D" w:rsidP="002D5A7D">
      <w:pPr>
        <w:ind w:firstLine="709"/>
        <w:jc w:val="both"/>
      </w:pPr>
      <w:r>
        <w:t xml:space="preserve">на сайте </w:t>
      </w:r>
      <w:proofErr w:type="spellStart"/>
      <w:r>
        <w:t>Оричевского</w:t>
      </w:r>
      <w:proofErr w:type="spellEnd"/>
      <w:r>
        <w:t xml:space="preserve"> </w:t>
      </w:r>
      <w:r w:rsidRPr="00874C8B">
        <w:t xml:space="preserve">района </w:t>
      </w:r>
      <w:r w:rsidRPr="00874C8B">
        <w:rPr>
          <w:i/>
        </w:rPr>
        <w:t xml:space="preserve">– </w:t>
      </w:r>
      <w:r w:rsidRPr="00B060FA">
        <w:rPr>
          <w:lang w:val="en-US"/>
        </w:rPr>
        <w:t>http</w:t>
      </w:r>
      <w:r w:rsidRPr="00B060FA">
        <w:t>://</w:t>
      </w:r>
      <w:r w:rsidRPr="00B060FA">
        <w:rPr>
          <w:lang w:val="en-US"/>
        </w:rPr>
        <w:t>www</w:t>
      </w:r>
      <w:r w:rsidRPr="00B060FA">
        <w:t>.</w:t>
      </w:r>
      <w:proofErr w:type="spellStart"/>
      <w:r w:rsidRPr="00B060FA">
        <w:rPr>
          <w:lang w:val="en-US"/>
        </w:rPr>
        <w:t>orichi</w:t>
      </w:r>
      <w:proofErr w:type="spellEnd"/>
      <w:r w:rsidRPr="00B060FA">
        <w:t>-</w:t>
      </w:r>
      <w:r w:rsidRPr="00B060FA">
        <w:rPr>
          <w:lang w:val="en-US"/>
        </w:rPr>
        <w:t>rayon</w:t>
      </w:r>
      <w:r w:rsidRPr="00B060FA">
        <w:t>.</w:t>
      </w:r>
      <w:proofErr w:type="spellStart"/>
      <w:r w:rsidRPr="00B060FA">
        <w:rPr>
          <w:lang w:val="en-US"/>
        </w:rPr>
        <w:t>ru</w:t>
      </w:r>
      <w:proofErr w:type="spellEnd"/>
      <w:r w:rsidRPr="00B060FA">
        <w:t>/</w:t>
      </w:r>
      <w:r w:rsidRPr="00874C8B">
        <w:t>.</w:t>
      </w:r>
    </w:p>
    <w:p w:rsidR="002D5A7D" w:rsidRDefault="002D5A7D" w:rsidP="002D5A7D">
      <w:pPr>
        <w:ind w:firstLine="709"/>
        <w:jc w:val="both"/>
      </w:pPr>
      <w:r>
        <w:t xml:space="preserve">на информационном стенде в здании администрации поселения размещаются следующие сведения: </w:t>
      </w:r>
    </w:p>
    <w:p w:rsidR="002D5A7D" w:rsidRDefault="002D5A7D" w:rsidP="002D5A7D">
      <w:pPr>
        <w:ind w:firstLine="709"/>
        <w:jc w:val="both"/>
      </w:pPr>
      <w:r>
        <w:t>общий режим работы администрации поселения,</w:t>
      </w:r>
    </w:p>
    <w:p w:rsidR="002D5A7D" w:rsidRDefault="002D5A7D" w:rsidP="002D5A7D">
      <w:pPr>
        <w:ind w:firstLine="709"/>
        <w:jc w:val="both"/>
      </w:pPr>
      <w:r>
        <w:t>номера телефонов специалистов администрации поселения, участвующих в предоставлении муниципальной услуги,</w:t>
      </w:r>
    </w:p>
    <w:p w:rsidR="002D5A7D" w:rsidRDefault="002D5A7D" w:rsidP="002D5A7D">
      <w:pPr>
        <w:ind w:firstLine="709"/>
        <w:jc w:val="both"/>
      </w:pPr>
      <w:r>
        <w:t>порядок предоставления муниципальной услуги (в текстовом виде),</w:t>
      </w:r>
    </w:p>
    <w:p w:rsidR="002D5A7D" w:rsidRDefault="002D5A7D" w:rsidP="002D5A7D">
      <w:pPr>
        <w:ind w:firstLine="709"/>
        <w:jc w:val="both"/>
      </w:pPr>
      <w:r>
        <w:t>перечень, формы документов для заполнения, образцы заполнения документов,</w:t>
      </w:r>
    </w:p>
    <w:p w:rsidR="002D5A7D" w:rsidRDefault="002D5A7D" w:rsidP="002D5A7D">
      <w:pPr>
        <w:ind w:firstLine="709"/>
        <w:jc w:val="both"/>
      </w:pPr>
      <w:r>
        <w:t>основания для отказа в предоставлении муниципальной услуги,</w:t>
      </w:r>
    </w:p>
    <w:p w:rsidR="002D5A7D" w:rsidRDefault="002D5A7D" w:rsidP="002D5A7D">
      <w:pPr>
        <w:ind w:firstLine="709"/>
        <w:jc w:val="both"/>
      </w:pPr>
      <w:r>
        <w:t>порядок обжалования решений и (или) действий (бездействия) должностных лиц, участвующих в предоставлении муниципальной услуги,</w:t>
      </w:r>
    </w:p>
    <w:p w:rsidR="002D5A7D" w:rsidRDefault="002D5A7D" w:rsidP="002D5A7D">
      <w:pPr>
        <w:ind w:firstLine="709"/>
        <w:jc w:val="both"/>
      </w:pPr>
      <w:r>
        <w:t>перечень нормативных правовых актов, регулирующих деятельность по предоставлению муниципальной услуги.</w:t>
      </w:r>
    </w:p>
    <w:p w:rsidR="002D5A7D" w:rsidRDefault="002D5A7D" w:rsidP="002D5A7D">
      <w:pPr>
        <w:ind w:firstLine="709"/>
        <w:jc w:val="both"/>
      </w:pPr>
      <w:r>
        <w:t>1.3.2.2. В форме индивидуального информирования:</w:t>
      </w:r>
    </w:p>
    <w:p w:rsidR="002D5A7D" w:rsidRDefault="002D5A7D" w:rsidP="002D5A7D">
      <w:pPr>
        <w:ind w:firstLine="709"/>
        <w:jc w:val="both"/>
      </w:pPr>
      <w:r>
        <w:t>устно;</w:t>
      </w:r>
    </w:p>
    <w:p w:rsidR="002D5A7D" w:rsidRDefault="002D5A7D" w:rsidP="002D5A7D">
      <w:pPr>
        <w:ind w:firstLine="709"/>
        <w:jc w:val="both"/>
      </w:pPr>
      <w:r>
        <w:t>по телефонам для справок (консультаций);</w:t>
      </w:r>
    </w:p>
    <w:p w:rsidR="002D5A7D" w:rsidRDefault="002D5A7D" w:rsidP="002D5A7D">
      <w:pPr>
        <w:ind w:firstLine="709"/>
        <w:jc w:val="both"/>
      </w:pPr>
      <w:r>
        <w:t>лично;</w:t>
      </w:r>
    </w:p>
    <w:p w:rsidR="002D5A7D" w:rsidRDefault="002D5A7D" w:rsidP="002D5A7D">
      <w:pPr>
        <w:ind w:firstLine="709"/>
        <w:jc w:val="both"/>
      </w:pPr>
      <w:proofErr w:type="gramStart"/>
      <w:r>
        <w:t>письменно – путем направления заявлений, запросов, обращений (далее – обращений) почтой или лично.</w:t>
      </w:r>
      <w:proofErr w:type="gramEnd"/>
    </w:p>
    <w:p w:rsidR="002D5A7D" w:rsidRDefault="002D5A7D" w:rsidP="002D5A7D">
      <w:pPr>
        <w:ind w:firstLine="709"/>
        <w:jc w:val="both"/>
      </w:pPr>
      <w:r>
        <w:t>1.3.3. Индивидуальное устное информирование осуществляется специалистом администрации поселения,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2D5A7D" w:rsidRDefault="002D5A7D" w:rsidP="002D5A7D">
      <w:pPr>
        <w:ind w:firstLine="709"/>
        <w:jc w:val="both"/>
      </w:pPr>
      <w:r>
        <w:t>Информирование (консультирование) осуществляется по следующим вопросам:</w:t>
      </w:r>
    </w:p>
    <w:p w:rsidR="002D5A7D" w:rsidRDefault="002D5A7D" w:rsidP="002D5A7D">
      <w:pPr>
        <w:ind w:firstLine="709"/>
        <w:jc w:val="both"/>
      </w:pPr>
      <w:r>
        <w:t>перечень документов, необходимых для предоставления муниципальной услуги, комплектность (достаточность) предоставленных документов;</w:t>
      </w:r>
    </w:p>
    <w:p w:rsidR="002D5A7D" w:rsidRDefault="002D5A7D" w:rsidP="002D5A7D">
      <w:pPr>
        <w:ind w:firstLine="709"/>
        <w:jc w:val="both"/>
      </w:pPr>
      <w:r>
        <w:t>источник получения документов, необходимых для предоставления муниципальной услуги (орган власти, организация и их местонахождение);</w:t>
      </w:r>
    </w:p>
    <w:p w:rsidR="002D5A7D" w:rsidRDefault="002D5A7D" w:rsidP="002D5A7D">
      <w:pPr>
        <w:ind w:firstLine="709"/>
        <w:jc w:val="both"/>
      </w:pPr>
      <w:r>
        <w:t xml:space="preserve">требования к </w:t>
      </w:r>
      <w:proofErr w:type="gramStart"/>
      <w:r>
        <w:t>заверению документов</w:t>
      </w:r>
      <w:proofErr w:type="gramEnd"/>
      <w:r>
        <w:t>;</w:t>
      </w:r>
    </w:p>
    <w:p w:rsidR="002D5A7D" w:rsidRDefault="002D5A7D" w:rsidP="002D5A7D">
      <w:pPr>
        <w:ind w:firstLine="709"/>
        <w:jc w:val="both"/>
      </w:pPr>
      <w:r>
        <w:t>входящие номера, под которыми зарегистрированы в системе делопроизводства заявления и прилагаемые к ним материалы;</w:t>
      </w:r>
    </w:p>
    <w:p w:rsidR="002D5A7D" w:rsidRDefault="002D5A7D" w:rsidP="002D5A7D">
      <w:pPr>
        <w:ind w:firstLine="709"/>
        <w:jc w:val="both"/>
      </w:pPr>
      <w:r>
        <w:t>время приема и выдачи документов специалистом администрации поселения;</w:t>
      </w:r>
    </w:p>
    <w:p w:rsidR="002D5A7D" w:rsidRDefault="002D5A7D" w:rsidP="002D5A7D">
      <w:pPr>
        <w:ind w:firstLine="709"/>
        <w:jc w:val="both"/>
      </w:pPr>
      <w:r>
        <w:t>срок принятия решения о предоставлении муниципальной услуги или об отказе в ее предоставлении;</w:t>
      </w:r>
    </w:p>
    <w:p w:rsidR="002D5A7D" w:rsidRDefault="002D5A7D" w:rsidP="002D5A7D">
      <w:pPr>
        <w:ind w:firstLine="709"/>
        <w:jc w:val="both"/>
      </w:pPr>
      <w:r>
        <w:t>досудебный (внесудебный) порядок обжалования решений и (или) действий (бездействия), принимаемых и осуществляемых администрацией поселения в ходе предоставления муниципальной услуги;</w:t>
      </w:r>
    </w:p>
    <w:p w:rsidR="002D5A7D" w:rsidRDefault="002D5A7D" w:rsidP="002D5A7D">
      <w:pPr>
        <w:ind w:firstLine="709"/>
        <w:jc w:val="both"/>
      </w:pPr>
      <w:r>
        <w:t>категории заявителей, имеющих право на получение муниципальной услуги.</w:t>
      </w:r>
    </w:p>
    <w:p w:rsidR="002D5A7D" w:rsidRDefault="002D5A7D" w:rsidP="002D5A7D">
      <w:pPr>
        <w:ind w:firstLine="709"/>
        <w:jc w:val="both"/>
      </w:pPr>
      <w:r>
        <w:t>Информирование по иным вопросам осуществляется на основании письменного обращения.</w:t>
      </w:r>
    </w:p>
    <w:p w:rsidR="002D5A7D" w:rsidRDefault="002D5A7D" w:rsidP="002D5A7D">
      <w:pPr>
        <w:ind w:firstLine="709"/>
        <w:jc w:val="both"/>
      </w:pPr>
      <w: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2D5A7D" w:rsidRDefault="002D5A7D" w:rsidP="002D5A7D">
      <w:pPr>
        <w:ind w:firstLine="709"/>
        <w:jc w:val="both"/>
      </w:pPr>
      <w:r>
        <w:t>Индивидуальное письменное информирование должно содержать:</w:t>
      </w:r>
    </w:p>
    <w:p w:rsidR="002D5A7D" w:rsidRDefault="002D5A7D" w:rsidP="002D5A7D">
      <w:pPr>
        <w:ind w:firstLine="709"/>
        <w:jc w:val="both"/>
      </w:pPr>
      <w:r>
        <w:t>ответы на поставленные заявителем вопросы в простой, четкой и понятной форме;</w:t>
      </w:r>
    </w:p>
    <w:p w:rsidR="002D5A7D" w:rsidRDefault="002D5A7D" w:rsidP="002D5A7D">
      <w:pPr>
        <w:ind w:firstLine="709"/>
        <w:jc w:val="both"/>
      </w:pPr>
      <w:r>
        <w:t>должность, фамилию, инициалы и номер телефона исполнителя.</w:t>
      </w:r>
    </w:p>
    <w:p w:rsidR="002D5A7D" w:rsidRDefault="002D5A7D" w:rsidP="002D5A7D">
      <w:pPr>
        <w:ind w:firstLine="709"/>
        <w:jc w:val="both"/>
        <w:rPr>
          <w:b/>
          <w:bCs/>
        </w:rPr>
      </w:pPr>
      <w:r>
        <w:t>Ответ подписывается главой администрации поселения. Письмо направляется в срок, не превышающий 30 дней со дня регистрации письменного обращения заявителя.</w:t>
      </w:r>
    </w:p>
    <w:p w:rsidR="002D5A7D" w:rsidRDefault="002D5A7D" w:rsidP="002D5A7D">
      <w:pPr>
        <w:ind w:firstLine="709"/>
        <w:jc w:val="both"/>
      </w:pPr>
      <w:r>
        <w:rPr>
          <w:b/>
          <w:bCs/>
        </w:rPr>
        <w:lastRenderedPageBreak/>
        <w:t>2. Стандарт предоставления муниципальной услуги</w:t>
      </w:r>
    </w:p>
    <w:p w:rsidR="002D5A7D" w:rsidRDefault="002D5A7D" w:rsidP="002D5A7D">
      <w:pPr>
        <w:ind w:firstLine="709"/>
        <w:jc w:val="both"/>
      </w:pPr>
      <w:r>
        <w:t xml:space="preserve">2.1 Наименование муниципальной услуги «Предоставление жилых помещений муниципального жилищного фонда по договорам социального найма малоимущим гражданам, состоящим на учете в качестве нуждающихся в жилых помещениях». </w:t>
      </w:r>
    </w:p>
    <w:p w:rsidR="002D5A7D" w:rsidRDefault="002D5A7D" w:rsidP="002D5A7D">
      <w:pPr>
        <w:ind w:firstLine="709"/>
        <w:jc w:val="both"/>
      </w:pPr>
      <w:r>
        <w:t>2.2. Наименование органа, предоставляющего муниципальную услугу</w:t>
      </w:r>
    </w:p>
    <w:p w:rsidR="002D5A7D" w:rsidRDefault="002D5A7D" w:rsidP="002D5A7D">
      <w:pPr>
        <w:ind w:firstLine="709"/>
        <w:jc w:val="both"/>
      </w:pPr>
      <w:proofErr w:type="gramStart"/>
      <w:r>
        <w:t>Органом</w:t>
      </w:r>
      <w:proofErr w:type="gramEnd"/>
      <w:r>
        <w:t xml:space="preserve"> предоставляющим муниципальную услугу, является администрация </w:t>
      </w:r>
      <w:proofErr w:type="spellStart"/>
      <w:r>
        <w:t>Лёвинского</w:t>
      </w:r>
      <w:proofErr w:type="spellEnd"/>
      <w:r>
        <w:t xml:space="preserve"> городского поселения (далее – администрация).</w:t>
      </w:r>
    </w:p>
    <w:p w:rsidR="002D5A7D" w:rsidRDefault="002D5A7D" w:rsidP="002D5A7D">
      <w:pPr>
        <w:ind w:firstLine="709"/>
        <w:jc w:val="both"/>
      </w:pPr>
      <w:r>
        <w:t xml:space="preserve">Предоставление жилых помещений муниципального жилищного фонда по договорам социального найма </w:t>
      </w:r>
      <w:proofErr w:type="gramStart"/>
      <w:r>
        <w:t>малоимущим гражданам, состоящим на учете в качестве нуждающихся в жилых помещениях осуществляется</w:t>
      </w:r>
      <w:proofErr w:type="gramEnd"/>
      <w:r>
        <w:t xml:space="preserve"> администрацией поселения на основания решения комиссии, создаваемой в этих целях администрацией (далее - комиссия).</w:t>
      </w:r>
    </w:p>
    <w:p w:rsidR="002D5A7D" w:rsidRDefault="002D5A7D" w:rsidP="002D5A7D">
      <w:pPr>
        <w:ind w:firstLine="709"/>
        <w:jc w:val="both"/>
      </w:pPr>
      <w:r>
        <w:t>2.3. Результат предоставления муниципальной услуги</w:t>
      </w:r>
    </w:p>
    <w:p w:rsidR="002D5A7D" w:rsidRDefault="002D5A7D" w:rsidP="002D5A7D">
      <w:pPr>
        <w:ind w:firstLine="709"/>
        <w:jc w:val="both"/>
      </w:pPr>
      <w:r>
        <w:t>Конечными результатами предоставления муниципальной услуги являются:</w:t>
      </w:r>
    </w:p>
    <w:p w:rsidR="002D5A7D" w:rsidRDefault="002D5A7D" w:rsidP="002D5A7D">
      <w:pPr>
        <w:ind w:firstLine="709"/>
        <w:jc w:val="both"/>
      </w:pPr>
      <w:r>
        <w:t xml:space="preserve">распоряжение администрации о предоставлении жилого помещения муниципального жилищного фонда по договору социального найма; </w:t>
      </w:r>
    </w:p>
    <w:p w:rsidR="002D5A7D" w:rsidRDefault="002D5A7D" w:rsidP="002D5A7D">
      <w:pPr>
        <w:ind w:firstLine="709"/>
        <w:jc w:val="both"/>
      </w:pPr>
      <w:r>
        <w:t>заключение договора социального найма жилого помещения муниципального жилищного фонда;</w:t>
      </w:r>
      <w:r>
        <w:rPr>
          <w:color w:val="FF0000"/>
        </w:rPr>
        <w:t xml:space="preserve"> </w:t>
      </w:r>
    </w:p>
    <w:p w:rsidR="002D5A7D" w:rsidRDefault="002D5A7D" w:rsidP="002D5A7D">
      <w:pPr>
        <w:ind w:firstLine="709"/>
        <w:jc w:val="both"/>
      </w:pPr>
      <w:r>
        <w:t xml:space="preserve">отказ в предоставлении муниципальной услуги. </w:t>
      </w:r>
    </w:p>
    <w:p w:rsidR="002D5A7D" w:rsidRDefault="002D5A7D" w:rsidP="002D5A7D">
      <w:pPr>
        <w:ind w:firstLine="709"/>
        <w:jc w:val="both"/>
      </w:pPr>
      <w:r>
        <w:t>2.4. Срок предоставления муниципальной услуги</w:t>
      </w:r>
    </w:p>
    <w:p w:rsidR="002D5A7D" w:rsidRDefault="002D5A7D" w:rsidP="002D5A7D">
      <w:pPr>
        <w:ind w:firstLine="709"/>
        <w:jc w:val="both"/>
      </w:pPr>
      <w:r>
        <w:t>Срок предоставления муниципальной услуги составляет 30 дней.</w:t>
      </w:r>
    </w:p>
    <w:p w:rsidR="002D5A7D" w:rsidRDefault="002D5A7D" w:rsidP="002D5A7D">
      <w:pPr>
        <w:ind w:firstLine="709"/>
        <w:jc w:val="both"/>
      </w:pPr>
      <w:r>
        <w:t>2.5. Правовые основания для предоставления муниципальной услуги</w:t>
      </w:r>
    </w:p>
    <w:p w:rsidR="002D5A7D" w:rsidRDefault="002D5A7D" w:rsidP="002D5A7D">
      <w:pPr>
        <w:ind w:firstLine="709"/>
        <w:jc w:val="both"/>
      </w:pPr>
      <w:r>
        <w:t xml:space="preserve">Предоставление муниципальной услуги осуществляется в соответствии </w:t>
      </w:r>
      <w:proofErr w:type="gramStart"/>
      <w:r>
        <w:t>с</w:t>
      </w:r>
      <w:proofErr w:type="gramEnd"/>
      <w:r>
        <w:t>:</w:t>
      </w:r>
    </w:p>
    <w:p w:rsidR="002D5A7D" w:rsidRDefault="002D5A7D" w:rsidP="002D5A7D">
      <w:pPr>
        <w:ind w:firstLine="709"/>
        <w:jc w:val="both"/>
      </w:pPr>
      <w:r>
        <w:t xml:space="preserve">Конституцией Российской Федерации; </w:t>
      </w:r>
    </w:p>
    <w:p w:rsidR="002D5A7D" w:rsidRDefault="002D5A7D" w:rsidP="002D5A7D">
      <w:pPr>
        <w:ind w:firstLine="709"/>
        <w:jc w:val="both"/>
      </w:pPr>
      <w:r>
        <w:t xml:space="preserve">Жилищным кодексом Российской Федерации; </w:t>
      </w:r>
    </w:p>
    <w:p w:rsidR="002D5A7D" w:rsidRDefault="002D5A7D" w:rsidP="002D5A7D">
      <w:pPr>
        <w:ind w:firstLine="709"/>
        <w:jc w:val="both"/>
      </w:pPr>
      <w:r>
        <w:t xml:space="preserve">Федеральным законом от 29.12.2004 № 189-ФЗ «О введении в действие Жилищного кодекса Российской Федерации»; </w:t>
      </w:r>
    </w:p>
    <w:p w:rsidR="002D5A7D" w:rsidRDefault="002D5A7D" w:rsidP="002D5A7D">
      <w:pPr>
        <w:ind w:firstLine="709"/>
        <w:jc w:val="both"/>
      </w:pPr>
      <w:r>
        <w:t xml:space="preserve">Федеральным законом от 02.05.2006 № 59-ФЗ «О порядке рассмотрения обращений граждан Российской Федерации»; </w:t>
      </w:r>
    </w:p>
    <w:p w:rsidR="002D5A7D" w:rsidRDefault="002D5A7D" w:rsidP="002D5A7D">
      <w:pPr>
        <w:ind w:firstLine="709"/>
        <w:jc w:val="both"/>
      </w:pPr>
      <w:r>
        <w:t xml:space="preserve">Федеральным законом от 27.07.2010 № 210-ФЗ «Об организации предоставления государственных и муниципальных услуг»; </w:t>
      </w:r>
    </w:p>
    <w:p w:rsidR="002D5A7D" w:rsidRDefault="002D5A7D" w:rsidP="002D5A7D">
      <w:pPr>
        <w:ind w:firstLine="709"/>
        <w:jc w:val="both"/>
      </w:pPr>
      <w:r>
        <w:t xml:space="preserve">Федеральным законом от 06.10.2003 № 131-ФЗ «Об общих принципах организации местного самоуправления в Российской Федерации»; </w:t>
      </w:r>
    </w:p>
    <w:p w:rsidR="002D5A7D" w:rsidRDefault="002D5A7D" w:rsidP="002D5A7D">
      <w:pPr>
        <w:ind w:firstLine="709"/>
        <w:jc w:val="both"/>
      </w:pPr>
      <w:r>
        <w:t xml:space="preserve">Законом Кировской области от 02.08.2005 №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w:t>
      </w:r>
    </w:p>
    <w:p w:rsidR="002D5A7D" w:rsidRDefault="002D5A7D" w:rsidP="002D5A7D">
      <w:pPr>
        <w:ind w:firstLine="709"/>
        <w:jc w:val="both"/>
      </w:pPr>
      <w:r>
        <w:t xml:space="preserve">Законом Кировской области от 02.08.2005 №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 </w:t>
      </w:r>
    </w:p>
    <w:p w:rsidR="002D5A7D" w:rsidRDefault="002D5A7D" w:rsidP="002D5A7D">
      <w:pPr>
        <w:ind w:firstLine="709"/>
        <w:jc w:val="both"/>
      </w:pPr>
      <w:r>
        <w:t xml:space="preserve">Законом Кировской области от 17.09.2005 № 367-ЗО «Об установлении периода, предшествующего предоставлению гражданину жилого помещения по договорам социального найма, за который учитываются действия и гражданско-правовые сделки с жилым помещением»; </w:t>
      </w:r>
    </w:p>
    <w:p w:rsidR="002D5A7D" w:rsidRDefault="002D5A7D" w:rsidP="002D5A7D">
      <w:pPr>
        <w:ind w:firstLine="709"/>
        <w:jc w:val="both"/>
      </w:pPr>
      <w:r>
        <w:t xml:space="preserve">Уставом </w:t>
      </w:r>
      <w:proofErr w:type="spellStart"/>
      <w:r>
        <w:t>Лёвинского</w:t>
      </w:r>
      <w:proofErr w:type="spellEnd"/>
      <w:r>
        <w:t xml:space="preserve"> городского поселения.</w:t>
      </w:r>
    </w:p>
    <w:p w:rsidR="002D5A7D" w:rsidRDefault="002D5A7D" w:rsidP="002D5A7D">
      <w:pPr>
        <w:ind w:firstLine="709"/>
        <w:jc w:val="both"/>
      </w:pPr>
      <w: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D5A7D" w:rsidRDefault="002D5A7D" w:rsidP="002D5A7D">
      <w:pPr>
        <w:autoSpaceDE w:val="0"/>
        <w:ind w:firstLine="540"/>
        <w:jc w:val="both"/>
      </w:pPr>
      <w:r>
        <w:t>паспорт гражданина Российской Федерации;</w:t>
      </w:r>
    </w:p>
    <w:p w:rsidR="002D5A7D" w:rsidRDefault="002D5A7D" w:rsidP="002D5A7D">
      <w:pPr>
        <w:autoSpaceDE w:val="0"/>
        <w:ind w:firstLine="540"/>
        <w:jc w:val="both"/>
      </w:pPr>
      <w:r>
        <w:t>согласие на обработку персональных данных;</w:t>
      </w:r>
    </w:p>
    <w:p w:rsidR="002D5A7D" w:rsidRDefault="002D5A7D" w:rsidP="002D5A7D">
      <w:pPr>
        <w:autoSpaceDE w:val="0"/>
        <w:ind w:firstLine="540"/>
        <w:jc w:val="both"/>
      </w:pPr>
      <w:r>
        <w:t>документ, подтверждающий, что гражданин относится к категории малоимущих и (или) относится к категориям, установленн</w:t>
      </w:r>
      <w:r>
        <w:rPr>
          <w:color w:val="000000"/>
        </w:rPr>
        <w:t>ым статьей 3 Закона Кировской области от 04.05.2007 № 104-ЗО "О предоставлении жилых помещений жилищн</w:t>
      </w:r>
      <w:r>
        <w:t>ого фонда Кировской области по договорам социального найма";</w:t>
      </w:r>
    </w:p>
    <w:p w:rsidR="002D5A7D" w:rsidRDefault="002D5A7D" w:rsidP="002D5A7D">
      <w:pPr>
        <w:autoSpaceDE w:val="0"/>
        <w:ind w:firstLine="540"/>
        <w:jc w:val="both"/>
      </w:pPr>
      <w:r>
        <w:lastRenderedPageBreak/>
        <w:t>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2D5A7D" w:rsidRDefault="002D5A7D" w:rsidP="002D5A7D">
      <w:pPr>
        <w:autoSpaceDE w:val="0"/>
        <w:ind w:firstLine="540"/>
        <w:jc w:val="both"/>
      </w:pPr>
      <w:r>
        <w:t>сведения из Единого государственного реестра прав на недвижимое имущество и сделок с ним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2D5A7D" w:rsidRDefault="002D5A7D" w:rsidP="002D5A7D">
      <w:pPr>
        <w:autoSpaceDE w:val="0"/>
        <w:ind w:firstLine="540"/>
        <w:jc w:val="both"/>
      </w:pPr>
      <w:r>
        <w:t>сведения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гражданину;</w:t>
      </w:r>
    </w:p>
    <w:p w:rsidR="002D5A7D" w:rsidRDefault="002D5A7D" w:rsidP="002D5A7D">
      <w:pPr>
        <w:autoSpaceDE w:val="0"/>
        <w:ind w:firstLine="540"/>
        <w:jc w:val="both"/>
      </w:pPr>
      <w:r>
        <w:t>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2D5A7D" w:rsidRDefault="002D5A7D" w:rsidP="002D5A7D">
      <w:pPr>
        <w:autoSpaceDE w:val="0"/>
        <w:ind w:firstLine="540"/>
        <w:jc w:val="both"/>
      </w:pPr>
      <w:r>
        <w:t>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2D5A7D" w:rsidRDefault="002D5A7D" w:rsidP="002D5A7D">
      <w:pPr>
        <w:autoSpaceDE w:val="0"/>
        <w:ind w:firstLine="540"/>
        <w:jc w:val="both"/>
      </w:pPr>
      <w:r>
        <w:t>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rsidR="002D5A7D" w:rsidRDefault="002D5A7D" w:rsidP="002D5A7D">
      <w:pPr>
        <w:ind w:firstLine="709"/>
        <w:jc w:val="both"/>
      </w:pPr>
      <w:r>
        <w:t xml:space="preserve">2.6.1. Документы, которые заявитель должен предоставить самостоятельно: </w:t>
      </w:r>
    </w:p>
    <w:p w:rsidR="002D5A7D" w:rsidRDefault="002D5A7D" w:rsidP="002D5A7D">
      <w:pPr>
        <w:autoSpaceDE w:val="0"/>
        <w:ind w:firstLine="540"/>
        <w:jc w:val="both"/>
      </w:pPr>
      <w:r>
        <w:t>паспорт гражданина Российской Федерации;</w:t>
      </w:r>
    </w:p>
    <w:p w:rsidR="002D5A7D" w:rsidRDefault="002D5A7D" w:rsidP="002D5A7D">
      <w:pPr>
        <w:autoSpaceDE w:val="0"/>
        <w:ind w:firstLine="540"/>
        <w:jc w:val="both"/>
      </w:pPr>
      <w:r>
        <w:t>согласие на обработку персональных данных;</w:t>
      </w:r>
    </w:p>
    <w:p w:rsidR="002D5A7D" w:rsidRDefault="002D5A7D" w:rsidP="002D5A7D">
      <w:pPr>
        <w:autoSpaceDE w:val="0"/>
        <w:ind w:firstLine="540"/>
        <w:jc w:val="both"/>
      </w:pPr>
      <w:r>
        <w:t>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2D5A7D" w:rsidRDefault="002D5A7D" w:rsidP="002D5A7D">
      <w:pPr>
        <w:autoSpaceDE w:val="0"/>
        <w:ind w:firstLine="540"/>
        <w:jc w:val="both"/>
      </w:pPr>
      <w:r>
        <w:t>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rsidR="002D5A7D" w:rsidRDefault="002D5A7D" w:rsidP="002D5A7D">
      <w:pPr>
        <w:autoSpaceDE w:val="0"/>
        <w:ind w:firstLine="540"/>
        <w:jc w:val="both"/>
      </w:pPr>
      <w:r>
        <w:t>Документы, указанные в абзацах четвёртый, пятый, шестой, седьмой и девятый подраздела 2.6. настоящего регламента заявитель вправе представить по собственной инициативе.</w:t>
      </w:r>
    </w:p>
    <w:p w:rsidR="002D5A7D" w:rsidRDefault="002D5A7D" w:rsidP="002D5A7D">
      <w:pPr>
        <w:ind w:firstLine="709"/>
        <w:jc w:val="both"/>
      </w:pPr>
      <w:r>
        <w:t xml:space="preserve">При отсутствии у граждан копий документов, указанных в подразделе 2.6. настоящего административного регламента, специалист, осуществляющий прием документов, осуществляет их ксерокопирование. </w:t>
      </w:r>
    </w:p>
    <w:p w:rsidR="002D5A7D" w:rsidRDefault="002D5A7D" w:rsidP="002D5A7D">
      <w:pPr>
        <w:ind w:firstLine="709"/>
        <w:jc w:val="both"/>
      </w:pPr>
      <w:r>
        <w:t>2.6.2. 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2D5A7D" w:rsidRDefault="002D5A7D" w:rsidP="002D5A7D">
      <w:pPr>
        <w:ind w:firstLine="709"/>
        <w:jc w:val="both"/>
      </w:pPr>
      <w:r>
        <w:t>Запрещается требовать от заявителя:</w:t>
      </w:r>
    </w:p>
    <w:p w:rsidR="002D5A7D" w:rsidRDefault="002D5A7D" w:rsidP="002D5A7D">
      <w:pPr>
        <w:ind w:firstLine="709"/>
        <w:jc w:val="both"/>
      </w:pPr>
      <w:proofErr w:type="gramStart"/>
      <w:r>
        <w:t>представления документов и информации, участвующих в предоставлении 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w:t>
      </w:r>
      <w:r>
        <w:lastRenderedPageBreak/>
        <w:t>предоставляющие государственные услуги, и органы, предоставляющие муниципальные услуги, по собственной инициативе;</w:t>
      </w:r>
    </w:p>
    <w:p w:rsidR="002D5A7D" w:rsidRDefault="002D5A7D" w:rsidP="002D5A7D">
      <w:pPr>
        <w:ind w:firstLine="709"/>
        <w:jc w:val="both"/>
      </w:pPr>
      <w: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2D5A7D" w:rsidRDefault="002D5A7D" w:rsidP="002D5A7D">
      <w:pPr>
        <w:ind w:firstLine="709"/>
        <w:jc w:val="both"/>
      </w:pPr>
      <w:r>
        <w:t>2.7. Перечень оснований для отказа в приеме документов</w:t>
      </w:r>
    </w:p>
    <w:p w:rsidR="002D5A7D" w:rsidRDefault="002D5A7D" w:rsidP="002D5A7D">
      <w:pPr>
        <w:ind w:firstLine="709"/>
        <w:jc w:val="both"/>
      </w:pPr>
      <w:proofErr w:type="gramStart"/>
      <w:r>
        <w:t xml:space="preserve">в письменном обращении не указаны фамилия гражданина, наименование юридического лица направившего обращение, и адрес, по которому должен быть направлен ответ; </w:t>
      </w:r>
      <w:proofErr w:type="gramEnd"/>
    </w:p>
    <w:p w:rsidR="002D5A7D" w:rsidRDefault="002D5A7D" w:rsidP="002D5A7D">
      <w:pPr>
        <w:ind w:firstLine="709"/>
        <w:jc w:val="both"/>
      </w:pPr>
      <w:r>
        <w:t xml:space="preserve">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2D5A7D" w:rsidRDefault="002D5A7D" w:rsidP="002D5A7D">
      <w:pPr>
        <w:ind w:firstLine="709"/>
        <w:jc w:val="both"/>
      </w:pPr>
      <w:r>
        <w:t xml:space="preserve">текст письменного обращения не поддается прочтению. </w:t>
      </w:r>
    </w:p>
    <w:p w:rsidR="002D5A7D" w:rsidRDefault="002D5A7D" w:rsidP="002D5A7D">
      <w:pPr>
        <w:ind w:firstLine="709"/>
        <w:jc w:val="both"/>
      </w:pPr>
      <w:r>
        <w:t>2.8. Перечень оснований для отказа в предоставлении муниципальной услуги</w:t>
      </w:r>
    </w:p>
    <w:p w:rsidR="002D5A7D" w:rsidRDefault="002D5A7D" w:rsidP="002D5A7D">
      <w:pPr>
        <w:ind w:firstLine="709"/>
        <w:jc w:val="both"/>
      </w:pPr>
      <w:r>
        <w:t xml:space="preserve">Основания для отказа в предоставлении муниципальной услуги: </w:t>
      </w:r>
    </w:p>
    <w:p w:rsidR="002D5A7D" w:rsidRDefault="002D5A7D" w:rsidP="002D5A7D">
      <w:pPr>
        <w:ind w:firstLine="709"/>
        <w:jc w:val="both"/>
      </w:pPr>
      <w:r>
        <w:t xml:space="preserve">заявитель не признан нуждающимся в жилом помещении и не состоит на учете в качестве </w:t>
      </w:r>
      <w:proofErr w:type="gramStart"/>
      <w:r>
        <w:t>нуждающегося</w:t>
      </w:r>
      <w:proofErr w:type="gramEnd"/>
      <w:r>
        <w:t xml:space="preserve"> в жилом помещении; </w:t>
      </w:r>
    </w:p>
    <w:p w:rsidR="002D5A7D" w:rsidRDefault="002D5A7D" w:rsidP="002D5A7D">
      <w:pPr>
        <w:ind w:firstLine="709"/>
        <w:jc w:val="both"/>
      </w:pPr>
      <w:r>
        <w:t xml:space="preserve">не представлены документы, предусмотренные в подразделе 2.6. настоящего административного регламента; </w:t>
      </w:r>
    </w:p>
    <w:p w:rsidR="002D5A7D" w:rsidRDefault="002D5A7D" w:rsidP="002D5A7D">
      <w:pPr>
        <w:ind w:firstLine="709"/>
        <w:jc w:val="both"/>
      </w:pPr>
      <w:r>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2D5A7D" w:rsidRDefault="002D5A7D" w:rsidP="002D5A7D">
      <w:pPr>
        <w:ind w:firstLine="709"/>
        <w:jc w:val="both"/>
      </w:pPr>
      <w:r>
        <w:t xml:space="preserve">в наличии не имеется освободившейся жилой площади в домах муниципального жилого фонда; </w:t>
      </w:r>
    </w:p>
    <w:p w:rsidR="002D5A7D" w:rsidRDefault="002D5A7D" w:rsidP="002D5A7D">
      <w:pPr>
        <w:ind w:firstLine="709"/>
        <w:jc w:val="both"/>
      </w:pPr>
      <w:r>
        <w:t xml:space="preserve">на момент обращения заявителя не подошла его очередность для предоставления по договорам социального найма жилых помещений муниципального жилищного фонда. </w:t>
      </w:r>
    </w:p>
    <w:p w:rsidR="002D5A7D" w:rsidRDefault="002D5A7D" w:rsidP="002D5A7D">
      <w:pPr>
        <w:ind w:firstLine="709"/>
        <w:jc w:val="both"/>
      </w:pPr>
      <w:r>
        <w:t xml:space="preserve">2.9. Предоставление муниципальной услуги осуществляется на бесплатной основе. </w:t>
      </w:r>
    </w:p>
    <w:p w:rsidR="002D5A7D" w:rsidRDefault="002D5A7D" w:rsidP="002D5A7D">
      <w:pPr>
        <w:ind w:firstLine="709"/>
        <w:jc w:val="both"/>
      </w:pPr>
      <w:r>
        <w:t>2.10. Сроки ожидания при предоставлении муниципальной услуги составляют:</w:t>
      </w:r>
    </w:p>
    <w:p w:rsidR="002D5A7D" w:rsidRDefault="002D5A7D" w:rsidP="002D5A7D">
      <w:pPr>
        <w:ind w:firstLine="709"/>
        <w:jc w:val="both"/>
      </w:pPr>
      <w:r>
        <w:t>максимальное время ожидания в очереди при подаче документов на предоставление муниципальной услуги не должно превышать 10 минут;</w:t>
      </w:r>
    </w:p>
    <w:p w:rsidR="002D5A7D" w:rsidRDefault="002D5A7D" w:rsidP="002D5A7D">
      <w:pPr>
        <w:ind w:firstLine="709"/>
        <w:jc w:val="both"/>
      </w:pPr>
      <w:r>
        <w:t>время ожидания в очереди на прием к должностному лицу или для получения консультации не должно превышать 15 минут;</w:t>
      </w:r>
    </w:p>
    <w:p w:rsidR="002D5A7D" w:rsidRDefault="002D5A7D" w:rsidP="002D5A7D">
      <w:pPr>
        <w:ind w:firstLine="709"/>
        <w:jc w:val="both"/>
      </w:pPr>
      <w:r>
        <w:t>максимальное время ожидания в очереди при получении документов по предоставленной муниципальной услуге не должно превышать 15 минут.</w:t>
      </w:r>
    </w:p>
    <w:p w:rsidR="002D5A7D" w:rsidRDefault="002D5A7D" w:rsidP="002D5A7D">
      <w:pPr>
        <w:ind w:firstLine="709"/>
        <w:jc w:val="both"/>
      </w:pPr>
      <w:r>
        <w:t>2.11. Срок регистрации запроса</w:t>
      </w:r>
    </w:p>
    <w:p w:rsidR="002D5A7D" w:rsidRDefault="002D5A7D" w:rsidP="002D5A7D">
      <w:pPr>
        <w:ind w:firstLine="709"/>
        <w:jc w:val="both"/>
      </w:pPr>
      <w:r>
        <w:t>Документы, представленные заявителем, в том числе в электронной форме, регистрируются в течение 3 дней с момента поступления.</w:t>
      </w:r>
    </w:p>
    <w:p w:rsidR="002D5A7D" w:rsidRDefault="002D5A7D" w:rsidP="002D5A7D">
      <w:pPr>
        <w:ind w:firstLine="709"/>
        <w:jc w:val="both"/>
      </w:pPr>
      <w:r>
        <w:t>2.12. Требования к помещению, в котором предоставляется муниципальная услуга</w:t>
      </w:r>
    </w:p>
    <w:p w:rsidR="002D5A7D" w:rsidRDefault="002D5A7D" w:rsidP="002D5A7D">
      <w:pPr>
        <w:shd w:val="clear" w:color="auto" w:fill="FFFFFF"/>
        <w:ind w:firstLine="709"/>
        <w:jc w:val="both"/>
      </w:pPr>
      <w:r>
        <w:t>Помещения администрации должны соответствовать Санитарно-эпидемиологическим правилам и нормам.</w:t>
      </w:r>
    </w:p>
    <w:p w:rsidR="002D5A7D" w:rsidRDefault="002D5A7D" w:rsidP="002D5A7D">
      <w:pPr>
        <w:shd w:val="clear" w:color="auto" w:fill="FFFFFF"/>
        <w:ind w:firstLine="709"/>
        <w:jc w:val="both"/>
      </w:pPr>
      <w:r>
        <w:t>Присутственные места оборудованы противопожарной системой и средствами пожаротушения.</w:t>
      </w:r>
    </w:p>
    <w:p w:rsidR="002D5A7D" w:rsidRDefault="002D5A7D" w:rsidP="002D5A7D">
      <w:pPr>
        <w:shd w:val="clear" w:color="auto" w:fill="FFFFFF"/>
        <w:ind w:firstLine="709"/>
        <w:jc w:val="both"/>
      </w:pPr>
      <w: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Наличие на столе бумаги формата А</w:t>
      </w:r>
      <w:proofErr w:type="gramStart"/>
      <w:r>
        <w:t>4</w:t>
      </w:r>
      <w:proofErr w:type="gramEnd"/>
      <w:r>
        <w:t xml:space="preserve"> и форм бланков.</w:t>
      </w:r>
    </w:p>
    <w:p w:rsidR="002D5A7D" w:rsidRDefault="002D5A7D" w:rsidP="002D5A7D">
      <w:pPr>
        <w:ind w:firstLine="709"/>
        <w:jc w:val="both"/>
      </w:pPr>
      <w: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2D5A7D" w:rsidRDefault="002D5A7D" w:rsidP="002D5A7D">
      <w:pPr>
        <w:ind w:firstLine="709"/>
        <w:jc w:val="both"/>
      </w:pPr>
      <w:r>
        <w:t>На информационных стендах размещается следующая информация:</w:t>
      </w:r>
    </w:p>
    <w:p w:rsidR="002D5A7D" w:rsidRDefault="002D5A7D" w:rsidP="002D5A7D">
      <w:pPr>
        <w:ind w:firstLine="709"/>
        <w:jc w:val="both"/>
      </w:pPr>
      <w:r>
        <w:t>полное наименование и месторасположение администрации, контактные телефоны, график работы, ФИО и должности специалистов, осуществляющих приём и консультирование заявителей;</w:t>
      </w:r>
    </w:p>
    <w:p w:rsidR="002D5A7D" w:rsidRDefault="002D5A7D" w:rsidP="002D5A7D">
      <w:pPr>
        <w:ind w:firstLine="709"/>
        <w:jc w:val="both"/>
      </w:pPr>
      <w:r>
        <w:lastRenderedPageBreak/>
        <w:t>извлечения из текста административного регламента (процедуры предоставления муниципальной услуги в текстовом виде или в виде блок - схемы);</w:t>
      </w:r>
    </w:p>
    <w:p w:rsidR="002D5A7D" w:rsidRDefault="002D5A7D" w:rsidP="002D5A7D">
      <w:pPr>
        <w:ind w:firstLine="709"/>
        <w:jc w:val="both"/>
      </w:pPr>
      <w:r>
        <w:t>перечень и формы документов, необходимых для предоставления муниципальной услуги;</w:t>
      </w:r>
    </w:p>
    <w:p w:rsidR="002D5A7D" w:rsidRDefault="002D5A7D" w:rsidP="002D5A7D">
      <w:pPr>
        <w:ind w:firstLine="709"/>
        <w:jc w:val="both"/>
      </w:pPr>
      <w:r>
        <w:t>образцы заполнения документов;</w:t>
      </w:r>
    </w:p>
    <w:p w:rsidR="002D5A7D" w:rsidRDefault="002D5A7D" w:rsidP="002D5A7D">
      <w:pPr>
        <w:ind w:firstLine="709"/>
        <w:jc w:val="both"/>
      </w:pPr>
      <w:r>
        <w:t>перечень оснований для отказа в предоставлении муниципальной услуги;</w:t>
      </w:r>
    </w:p>
    <w:p w:rsidR="002D5A7D" w:rsidRDefault="002D5A7D" w:rsidP="002D5A7D">
      <w:pPr>
        <w:ind w:firstLine="709"/>
        <w:jc w:val="both"/>
      </w:pPr>
      <w:r>
        <w:t>информация о праве на обжалование действий (бездействия) должностных лиц, предоставляющих муниципальную услугу.</w:t>
      </w:r>
    </w:p>
    <w:p w:rsidR="002D5A7D" w:rsidRDefault="002D5A7D" w:rsidP="002D5A7D">
      <w:pPr>
        <w:ind w:firstLine="709"/>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2D5A7D" w:rsidRDefault="002D5A7D" w:rsidP="002D5A7D">
      <w:pPr>
        <w:ind w:firstLine="709"/>
        <w:jc w:val="both"/>
      </w:pPr>
      <w:r>
        <w:t>2.13. Показатели доступности и качества муниципальной услуги</w:t>
      </w:r>
    </w:p>
    <w:p w:rsidR="002D5A7D" w:rsidRDefault="002D5A7D" w:rsidP="002D5A7D">
      <w:pPr>
        <w:ind w:firstLine="709"/>
        <w:jc w:val="both"/>
      </w:pPr>
      <w:r>
        <w:t>2.13.1. Показателями доступности предоставления муниципальной услуги являются:</w:t>
      </w:r>
    </w:p>
    <w:p w:rsidR="002D5A7D" w:rsidRDefault="002D5A7D" w:rsidP="002D5A7D">
      <w:pPr>
        <w:ind w:firstLine="709"/>
        <w:jc w:val="both"/>
      </w:pPr>
      <w:r>
        <w:t>транспортная доступность и удобное территориальное расположение администрации;</w:t>
      </w:r>
    </w:p>
    <w:p w:rsidR="002D5A7D" w:rsidRDefault="002D5A7D" w:rsidP="002D5A7D">
      <w:pPr>
        <w:ind w:firstLine="709"/>
        <w:jc w:val="both"/>
      </w:pPr>
      <w: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путём устройства телефонного аппарата на 1 этаже здания;</w:t>
      </w:r>
    </w:p>
    <w:p w:rsidR="002D5A7D" w:rsidRDefault="002D5A7D" w:rsidP="002D5A7D">
      <w:pPr>
        <w:ind w:firstLine="709"/>
        <w:jc w:val="both"/>
      </w:pPr>
      <w: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услуг Кировской области;</w:t>
      </w:r>
    </w:p>
    <w:p w:rsidR="002D5A7D" w:rsidRDefault="002D5A7D" w:rsidP="002D5A7D">
      <w:pPr>
        <w:ind w:firstLine="709"/>
        <w:jc w:val="both"/>
      </w:pPr>
      <w:r>
        <w:t>обеспечение возможности направления запроса в администрацию по электронной почте;</w:t>
      </w:r>
    </w:p>
    <w:p w:rsidR="002D5A7D" w:rsidRDefault="002D5A7D" w:rsidP="002D5A7D">
      <w:pPr>
        <w:ind w:firstLine="709"/>
        <w:jc w:val="both"/>
      </w:pPr>
      <w: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2D5A7D" w:rsidRDefault="002D5A7D" w:rsidP="002D5A7D">
      <w:pPr>
        <w:ind w:firstLine="709"/>
        <w:jc w:val="both"/>
      </w:pPr>
      <w:r>
        <w:t>простота и ясность изложения информационных документов;</w:t>
      </w:r>
    </w:p>
    <w:p w:rsidR="002D5A7D" w:rsidRDefault="002D5A7D" w:rsidP="002D5A7D">
      <w:pPr>
        <w:ind w:firstLine="709"/>
        <w:jc w:val="both"/>
      </w:pPr>
      <w:r>
        <w:t>короткое время ожидания услуги.</w:t>
      </w:r>
    </w:p>
    <w:p w:rsidR="002D5A7D" w:rsidRDefault="002D5A7D" w:rsidP="002D5A7D">
      <w:pPr>
        <w:ind w:firstLine="709"/>
        <w:jc w:val="both"/>
      </w:pPr>
      <w:r>
        <w:t>2.13.2. Показателями оценки качества предоставления муниципальной услуги являются:</w:t>
      </w:r>
    </w:p>
    <w:p w:rsidR="002D5A7D" w:rsidRDefault="002D5A7D" w:rsidP="002D5A7D">
      <w:pPr>
        <w:ind w:firstLine="709"/>
        <w:jc w:val="both"/>
      </w:pPr>
      <w:r>
        <w:t>получение муниципальной услуги своевременно и в соответствии со стандартом ее предоставления;</w:t>
      </w:r>
    </w:p>
    <w:p w:rsidR="002D5A7D" w:rsidRDefault="002D5A7D" w:rsidP="002D5A7D">
      <w:pPr>
        <w:ind w:firstLine="709"/>
        <w:jc w:val="both"/>
      </w:pPr>
      <w:r>
        <w:t>получение полной, актуальной и достоверной информации, в том числе в электронной форме, о ходе предоставления муниципальной услуги;</w:t>
      </w:r>
    </w:p>
    <w:p w:rsidR="002D5A7D" w:rsidRDefault="002D5A7D" w:rsidP="002D5A7D">
      <w:pPr>
        <w:ind w:firstLine="709"/>
        <w:jc w:val="both"/>
      </w:pPr>
      <w: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2D5A7D" w:rsidRDefault="002D5A7D" w:rsidP="002D5A7D">
      <w:pPr>
        <w:ind w:firstLine="709"/>
        <w:jc w:val="both"/>
      </w:pPr>
      <w:r>
        <w:t>отсутствие жалоб со стороны потребителей муниципальной услуги на нарушение требований стандарта ее предоставления.</w:t>
      </w:r>
    </w:p>
    <w:p w:rsidR="002D5A7D" w:rsidRDefault="002D5A7D" w:rsidP="002D5A7D">
      <w:pPr>
        <w:ind w:firstLine="709"/>
        <w:jc w:val="both"/>
      </w:pPr>
      <w:r>
        <w:t xml:space="preserve">2.14. Особенности </w:t>
      </w:r>
      <w:r w:rsidRPr="00A37583">
        <w:t>предоставления муниципальной услуги в электронной форме и многофункциональном центре</w:t>
      </w:r>
    </w:p>
    <w:p w:rsidR="002D5A7D" w:rsidRPr="00EC34AD" w:rsidRDefault="002D5A7D" w:rsidP="002D5A7D">
      <w:pPr>
        <w:autoSpaceDE w:val="0"/>
        <w:autoSpaceDN w:val="0"/>
        <w:adjustRightInd w:val="0"/>
        <w:ind w:firstLine="709"/>
        <w:jc w:val="both"/>
        <w:outlineLvl w:val="2"/>
      </w:pPr>
      <w:r w:rsidRPr="00EC34AD">
        <w:t>Особенности предоставления муниципальной услуги в электронной форме:</w:t>
      </w:r>
    </w:p>
    <w:p w:rsidR="002D5A7D" w:rsidRPr="00EC34AD" w:rsidRDefault="002D5A7D" w:rsidP="002D5A7D">
      <w:pPr>
        <w:autoSpaceDE w:val="0"/>
        <w:autoSpaceDN w:val="0"/>
        <w:adjustRightInd w:val="0"/>
        <w:ind w:firstLine="709"/>
        <w:jc w:val="both"/>
        <w:outlineLvl w:val="2"/>
      </w:pPr>
      <w:r w:rsidRPr="00EC34AD">
        <w:t>- получение информации о предоставляемой муниципальной услуге в сети Интернет, в том числе в Едином портале, Региональном портале.</w:t>
      </w:r>
    </w:p>
    <w:p w:rsidR="002D5A7D" w:rsidRPr="00EC34AD" w:rsidRDefault="002D5A7D" w:rsidP="002D5A7D">
      <w:pPr>
        <w:autoSpaceDE w:val="0"/>
        <w:autoSpaceDN w:val="0"/>
        <w:adjustRightInd w:val="0"/>
        <w:ind w:firstLine="709"/>
        <w:jc w:val="both"/>
        <w:outlineLvl w:val="2"/>
      </w:pPr>
      <w:r w:rsidRPr="00EC34AD">
        <w:t xml:space="preserve">-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t>поселения</w:t>
      </w:r>
      <w:r w:rsidRPr="00EC34AD">
        <w:t>, в Едином портале, Региональном портале;</w:t>
      </w:r>
    </w:p>
    <w:p w:rsidR="002D5A7D" w:rsidRPr="00EC34AD" w:rsidRDefault="002D5A7D" w:rsidP="002D5A7D">
      <w:pPr>
        <w:autoSpaceDE w:val="0"/>
        <w:autoSpaceDN w:val="0"/>
        <w:adjustRightInd w:val="0"/>
        <w:ind w:firstLine="709"/>
        <w:jc w:val="both"/>
        <w:outlineLvl w:val="2"/>
      </w:pPr>
      <w:r w:rsidRPr="00EC34AD">
        <w:t xml:space="preserve"> - представление заявления в электронной форме с использованием сети Интернет в Едином портале, Региональном портале через «Личный кабинет»;</w:t>
      </w:r>
    </w:p>
    <w:p w:rsidR="002D5A7D" w:rsidRPr="00EC34AD" w:rsidRDefault="002D5A7D" w:rsidP="002D5A7D">
      <w:pPr>
        <w:autoSpaceDE w:val="0"/>
        <w:autoSpaceDN w:val="0"/>
        <w:adjustRightInd w:val="0"/>
        <w:ind w:firstLine="709"/>
        <w:jc w:val="both"/>
        <w:outlineLvl w:val="2"/>
      </w:pPr>
      <w:r w:rsidRPr="00EC34AD">
        <w:lastRenderedPageBreak/>
        <w:t>- 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2D5A7D" w:rsidRPr="00EC34AD" w:rsidRDefault="002D5A7D" w:rsidP="002D5A7D">
      <w:pPr>
        <w:autoSpaceDE w:val="0"/>
        <w:autoSpaceDN w:val="0"/>
        <w:adjustRightInd w:val="0"/>
        <w:ind w:firstLine="709"/>
        <w:jc w:val="both"/>
        <w:outlineLvl w:val="2"/>
      </w:pPr>
      <w:r w:rsidRPr="00EC34AD">
        <w:t>- 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2D5A7D" w:rsidRDefault="002D5A7D" w:rsidP="002D5A7D">
      <w:pPr>
        <w:ind w:firstLine="709"/>
        <w:jc w:val="both"/>
        <w:rPr>
          <w:b/>
          <w:bCs/>
        </w:rPr>
      </w:pPr>
      <w:r w:rsidRPr="00EC34AD">
        <w:t>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2D5A7D" w:rsidRDefault="002D5A7D" w:rsidP="002D5A7D">
      <w:pPr>
        <w:ind w:firstLine="709"/>
        <w:jc w:val="both"/>
      </w:pPr>
      <w:r>
        <w:rPr>
          <w:b/>
          <w:bC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D5A7D" w:rsidRDefault="002D5A7D" w:rsidP="002D5A7D">
      <w:pPr>
        <w:ind w:firstLine="709"/>
        <w:jc w:val="both"/>
      </w:pPr>
      <w:r>
        <w:t xml:space="preserve">3.1. Предоставление муниципальной услуги включает в себя следующие административные процедуры: </w:t>
      </w:r>
    </w:p>
    <w:p w:rsidR="002D5A7D" w:rsidRDefault="002D5A7D" w:rsidP="002D5A7D">
      <w:pPr>
        <w:ind w:firstLine="709"/>
        <w:jc w:val="both"/>
      </w:pPr>
      <w:r>
        <w:t xml:space="preserve">освобождение жилого помещения муниципального жилищного фонда социального использования; </w:t>
      </w:r>
    </w:p>
    <w:p w:rsidR="002D5A7D" w:rsidRDefault="002D5A7D" w:rsidP="002D5A7D">
      <w:pPr>
        <w:ind w:firstLine="709"/>
        <w:jc w:val="both"/>
      </w:pPr>
      <w:r>
        <w:t xml:space="preserve">рассмотрение комиссией по жилищным вопросам администрации (далее – комиссия) вопроса об определении кандидатуры на предоставление освободившегося жилого помещения по договору социального найма; </w:t>
      </w:r>
    </w:p>
    <w:p w:rsidR="002D5A7D" w:rsidRDefault="002D5A7D" w:rsidP="002D5A7D">
      <w:pPr>
        <w:ind w:firstLine="709"/>
        <w:jc w:val="both"/>
      </w:pPr>
      <w:r>
        <w:t xml:space="preserve">уведомление гражданина о </w:t>
      </w:r>
      <w:proofErr w:type="gramStart"/>
      <w:r>
        <w:t>принятом</w:t>
      </w:r>
      <w:proofErr w:type="gramEnd"/>
      <w:r>
        <w:t xml:space="preserve"> на комиссии решения; </w:t>
      </w:r>
    </w:p>
    <w:p w:rsidR="002D5A7D" w:rsidRDefault="002D5A7D" w:rsidP="002D5A7D">
      <w:pPr>
        <w:ind w:firstLine="709"/>
        <w:jc w:val="both"/>
      </w:pPr>
      <w:r>
        <w:t xml:space="preserve">принятие распоряжения администрации о предоставлении жилого помещения по договору социального найма; </w:t>
      </w:r>
    </w:p>
    <w:p w:rsidR="002D5A7D" w:rsidRDefault="002D5A7D" w:rsidP="002D5A7D">
      <w:pPr>
        <w:ind w:firstLine="709"/>
        <w:jc w:val="both"/>
      </w:pPr>
      <w:r>
        <w:t xml:space="preserve">направление гражданину копии распоряжения администрации о предоставлении жилого помещения по договору социального найма; </w:t>
      </w:r>
    </w:p>
    <w:p w:rsidR="002D5A7D" w:rsidRDefault="002D5A7D" w:rsidP="002D5A7D">
      <w:pPr>
        <w:ind w:firstLine="709"/>
        <w:jc w:val="both"/>
      </w:pPr>
      <w:r>
        <w:t xml:space="preserve">подготовка проекта договора социального найма жилого помещения; </w:t>
      </w:r>
    </w:p>
    <w:p w:rsidR="002D5A7D" w:rsidRDefault="002D5A7D" w:rsidP="002D5A7D">
      <w:pPr>
        <w:ind w:firstLine="709"/>
        <w:jc w:val="both"/>
      </w:pPr>
      <w:r>
        <w:t xml:space="preserve">выдача договора социального найма жилого помещения. </w:t>
      </w:r>
    </w:p>
    <w:p w:rsidR="002D5A7D" w:rsidRDefault="002D5A7D" w:rsidP="002D5A7D">
      <w:pPr>
        <w:ind w:firstLine="709"/>
        <w:jc w:val="both"/>
      </w:pPr>
      <w:r>
        <w:t xml:space="preserve">3.2. Основанием для начала предоставления муниципальной услуги по предоставлению жилых помещений по договорам социального найма гражданам, состоящим на учете, является освобождение жилого помещения муниципального жилищного фонда социального использования. </w:t>
      </w:r>
    </w:p>
    <w:p w:rsidR="002D5A7D" w:rsidRDefault="002D5A7D" w:rsidP="002D5A7D">
      <w:pPr>
        <w:ind w:firstLine="709"/>
        <w:jc w:val="both"/>
      </w:pPr>
      <w:proofErr w:type="gramStart"/>
      <w:r>
        <w:t xml:space="preserve">Принятие комиссией решения об определении кандидатуры гражданина, состоящего на учете, на предоставление жилого помещения по договору социального найма (далее – кандидатура) осуществляется в соответствии со списком граждан, состоящих на учете, в порядке очередности, исходя из времени принятия таких граждан на учет, за исключением граждан, имеющих право на предоставление жилых помещений вне очереди: </w:t>
      </w:r>
      <w:proofErr w:type="gramEnd"/>
    </w:p>
    <w:p w:rsidR="002D5A7D" w:rsidRDefault="002D5A7D" w:rsidP="002D5A7D">
      <w:pPr>
        <w:ind w:firstLine="709"/>
        <w:jc w:val="both"/>
      </w:pPr>
      <w:r>
        <w:t xml:space="preserve">жилые </w:t>
      </w:r>
      <w:proofErr w:type="gramStart"/>
      <w:r>
        <w:t>помещения</w:t>
      </w:r>
      <w:proofErr w:type="gramEnd"/>
      <w:r>
        <w:t xml:space="preserve"> которых признаны в установленном порядке непригодными для проживания и ремонту или реконструкции не подлежат; </w:t>
      </w:r>
    </w:p>
    <w:p w:rsidR="002D5A7D" w:rsidRDefault="002D5A7D" w:rsidP="002D5A7D">
      <w:pPr>
        <w:ind w:firstLine="709"/>
        <w:jc w:val="both"/>
      </w:pPr>
      <w:r>
        <w:t xml:space="preserve">страдающих тяжелыми формами хронических заболеваний. </w:t>
      </w:r>
    </w:p>
    <w:p w:rsidR="002D5A7D" w:rsidRDefault="002D5A7D" w:rsidP="002D5A7D">
      <w:pPr>
        <w:ind w:firstLine="709"/>
        <w:jc w:val="both"/>
      </w:pPr>
      <w:r>
        <w:t xml:space="preserve">При определении комиссией кандидатуры учитывается площадь освободившегося жилого помещения и состав семьи гражданина, состоящего на учете. Площадь предоставляемого жилого помещения должна соответствовать норме предоставления площади жилого помещения по договору социального найма. </w:t>
      </w:r>
    </w:p>
    <w:p w:rsidR="002D5A7D" w:rsidRDefault="002D5A7D" w:rsidP="002D5A7D">
      <w:pPr>
        <w:ind w:firstLine="709"/>
        <w:jc w:val="both"/>
      </w:pPr>
      <w:r>
        <w:t xml:space="preserve">Норма предоставления площади жилого помещения по договору социального найма устанавливается правовым актом. </w:t>
      </w:r>
    </w:p>
    <w:p w:rsidR="002D5A7D" w:rsidRDefault="002D5A7D" w:rsidP="002D5A7D">
      <w:pPr>
        <w:ind w:firstLine="709"/>
        <w:jc w:val="both"/>
      </w:pPr>
      <w:r>
        <w:t xml:space="preserve">Решение комиссии об определении кандидатуры на предоставление жилого помещения по договору социального найма (далее – решение комиссии) готовится специалистом администрации. </w:t>
      </w:r>
    </w:p>
    <w:p w:rsidR="002D5A7D" w:rsidRDefault="002D5A7D" w:rsidP="002D5A7D">
      <w:pPr>
        <w:ind w:firstLine="709"/>
        <w:jc w:val="both"/>
      </w:pPr>
      <w:r>
        <w:t xml:space="preserve">В течение 3 рабочих дней </w:t>
      </w:r>
      <w:proofErr w:type="gramStart"/>
      <w:r>
        <w:t>с даты принятия</w:t>
      </w:r>
      <w:proofErr w:type="gramEnd"/>
      <w:r>
        <w:t xml:space="preserve"> комиссией решения гражданину, являющемуся кандидатом на предоставление жилого помещения по договору социального найма, направляется письменное уведомление о принятом на комиссии решении, с </w:t>
      </w:r>
      <w:r>
        <w:lastRenderedPageBreak/>
        <w:t xml:space="preserve">указанием перечня документов согласно подраздела 2.6 настоящего административного регламента. </w:t>
      </w:r>
    </w:p>
    <w:p w:rsidR="002D5A7D" w:rsidRDefault="002D5A7D" w:rsidP="002D5A7D">
      <w:pPr>
        <w:ind w:firstLine="709"/>
        <w:jc w:val="both"/>
      </w:pPr>
      <w:r>
        <w:t xml:space="preserve">В течение 5 рабочих дней </w:t>
      </w:r>
      <w:proofErr w:type="gramStart"/>
      <w:r>
        <w:t>с даты принятия</w:t>
      </w:r>
      <w:proofErr w:type="gramEnd"/>
      <w:r>
        <w:t xml:space="preserve"> комиссией решения и пакета документов специалист администрации готовит проект постановления администрации о предоставлении жилого помещения по договору социального найма. </w:t>
      </w:r>
    </w:p>
    <w:p w:rsidR="002D5A7D" w:rsidRDefault="002D5A7D" w:rsidP="002D5A7D">
      <w:pPr>
        <w:ind w:firstLine="709"/>
        <w:jc w:val="both"/>
      </w:pPr>
      <w:r>
        <w:t xml:space="preserve">В течение 5 рабочих дней </w:t>
      </w:r>
      <w:proofErr w:type="gramStart"/>
      <w:r>
        <w:t>с даты принятия</w:t>
      </w:r>
      <w:proofErr w:type="gramEnd"/>
      <w:r>
        <w:t xml:space="preserve"> постановления администрации о предоставлении жилого помещения по договору социального найма специалист администрации направляет копию вышеуказанного постановления заявителю, а так же готовит проект договора социального найма. </w:t>
      </w:r>
    </w:p>
    <w:p w:rsidR="002D5A7D" w:rsidRDefault="002D5A7D" w:rsidP="002D5A7D">
      <w:pPr>
        <w:ind w:firstLine="709"/>
        <w:jc w:val="both"/>
      </w:pPr>
      <w:r>
        <w:t xml:space="preserve">Специалист администрации уведомляет гражданина о необходимости подписания договора социального найма. </w:t>
      </w:r>
    </w:p>
    <w:p w:rsidR="002D5A7D" w:rsidRDefault="002D5A7D" w:rsidP="002D5A7D">
      <w:pPr>
        <w:ind w:firstLine="709"/>
        <w:jc w:val="both"/>
      </w:pPr>
      <w:r>
        <w:t xml:space="preserve">Для получения заключенного договора социального найма жилого помещения заявитель должен при себе иметь документ, удостоверяющий его личность. </w:t>
      </w:r>
    </w:p>
    <w:p w:rsidR="002D5A7D" w:rsidRDefault="002D5A7D" w:rsidP="002D5A7D">
      <w:pPr>
        <w:ind w:firstLine="709"/>
        <w:jc w:val="both"/>
      </w:pPr>
      <w:r>
        <w:t xml:space="preserve">Один экземпляр договора социального найма выдается под роспись гражданину с занесением его данных в реестр учета выдачи договоров социального найма. Второй экземпляр договора социального найма хранится в администрации. </w:t>
      </w:r>
    </w:p>
    <w:p w:rsidR="002D5A7D" w:rsidRDefault="002D5A7D" w:rsidP="002D5A7D">
      <w:pPr>
        <w:ind w:firstLine="709"/>
        <w:jc w:val="both"/>
      </w:pPr>
      <w:r>
        <w:t xml:space="preserve">В течение 5 рабочих дней </w:t>
      </w:r>
      <w:proofErr w:type="gramStart"/>
      <w:r>
        <w:t>с даты принятия</w:t>
      </w:r>
      <w:proofErr w:type="gramEnd"/>
      <w:r>
        <w:t xml:space="preserve"> постановления администрации о предоставлении жилого помещения по договору социального найма специалист администрации направляет гражданину копию вышеуказанного постановления, а так же готовит проект договора социального найма. </w:t>
      </w:r>
    </w:p>
    <w:p w:rsidR="002D5A7D" w:rsidRDefault="002D5A7D" w:rsidP="002D5A7D">
      <w:pPr>
        <w:ind w:firstLine="709"/>
        <w:jc w:val="both"/>
      </w:pPr>
      <w:r>
        <w:t xml:space="preserve">Специалист администрации уведомляет гражданина о необходимости подписания договора социального найма. </w:t>
      </w:r>
    </w:p>
    <w:p w:rsidR="002D5A7D" w:rsidRDefault="002D5A7D" w:rsidP="002D5A7D">
      <w:pPr>
        <w:ind w:firstLine="709"/>
        <w:jc w:val="both"/>
      </w:pPr>
      <w:r>
        <w:t xml:space="preserve">Для получения заключенного договора социального найма жилого помещения заявителю необходимо при себе иметь документ, удостоверяющий его личность. </w:t>
      </w:r>
    </w:p>
    <w:p w:rsidR="002D5A7D" w:rsidRDefault="002D5A7D" w:rsidP="002D5A7D">
      <w:pPr>
        <w:ind w:firstLine="709"/>
        <w:jc w:val="both"/>
      </w:pPr>
      <w:r>
        <w:t xml:space="preserve">Один экземпляр договора социального найма выдается под роспись гражданину с занесением его данных в реестр учета выдачи договоров социального найма. Второй экземпляр договора социального найма хранится в администрации. </w:t>
      </w:r>
    </w:p>
    <w:p w:rsidR="002D5A7D" w:rsidRDefault="002D5A7D" w:rsidP="002D5A7D">
      <w:pPr>
        <w:ind w:firstLine="709"/>
        <w:jc w:val="both"/>
        <w:rPr>
          <w:b/>
        </w:rPr>
      </w:pPr>
      <w:r>
        <w:t xml:space="preserve">Блок – схема последовательности действий по предоставлению муниципальной услуги (приложение № 1). </w:t>
      </w:r>
    </w:p>
    <w:p w:rsidR="002D5A7D" w:rsidRDefault="002D5A7D" w:rsidP="002D5A7D">
      <w:pPr>
        <w:ind w:firstLine="709"/>
        <w:jc w:val="both"/>
      </w:pPr>
      <w:r>
        <w:rPr>
          <w:b/>
        </w:rPr>
        <w:t xml:space="preserve">4. Формы </w:t>
      </w:r>
      <w:proofErr w:type="gramStart"/>
      <w:r>
        <w:rPr>
          <w:b/>
        </w:rPr>
        <w:t>контроля за</w:t>
      </w:r>
      <w:proofErr w:type="gramEnd"/>
      <w:r>
        <w:rPr>
          <w:b/>
        </w:rPr>
        <w:t xml:space="preserve"> исполнением административного регламента</w:t>
      </w:r>
    </w:p>
    <w:p w:rsidR="002D5A7D" w:rsidRDefault="002D5A7D" w:rsidP="002D5A7D">
      <w:pPr>
        <w:ind w:firstLine="709"/>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2D5A7D" w:rsidRDefault="002D5A7D" w:rsidP="002D5A7D">
      <w:pPr>
        <w:ind w:firstLine="709"/>
        <w:jc w:val="both"/>
      </w:pPr>
      <w:r>
        <w:t>Глава администрации вправе:</w:t>
      </w:r>
    </w:p>
    <w:p w:rsidR="002D5A7D" w:rsidRDefault="002D5A7D" w:rsidP="002D5A7D">
      <w:pPr>
        <w:ind w:firstLine="709"/>
        <w:jc w:val="both"/>
      </w:pPr>
      <w:r>
        <w:t>контролировать соблюдение порядка и условий предоставления муниципальной услуги;</w:t>
      </w:r>
    </w:p>
    <w:p w:rsidR="002D5A7D" w:rsidRDefault="002D5A7D" w:rsidP="002D5A7D">
      <w:pPr>
        <w:ind w:firstLine="709"/>
        <w:jc w:val="both"/>
      </w:pPr>
      <w: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D5A7D" w:rsidRDefault="002D5A7D" w:rsidP="002D5A7D">
      <w:pPr>
        <w:ind w:firstLine="709"/>
        <w:jc w:val="both"/>
      </w:pPr>
      <w:proofErr w:type="gramStart"/>
      <w: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roofErr w:type="gramEnd"/>
    </w:p>
    <w:p w:rsidR="002D5A7D" w:rsidRDefault="002D5A7D" w:rsidP="002D5A7D">
      <w:pPr>
        <w:ind w:firstLine="709"/>
        <w:jc w:val="both"/>
      </w:pPr>
      <w:r>
        <w:t>Ответственность специалистов, участвующих в предоставлении муниципальной услуги закрепляется в их должностных инструкциях.</w:t>
      </w:r>
    </w:p>
    <w:p w:rsidR="002D5A7D" w:rsidRDefault="002D5A7D" w:rsidP="002D5A7D">
      <w:pPr>
        <w:ind w:firstLine="709"/>
        <w:jc w:val="both"/>
      </w:pPr>
      <w:r>
        <w:t xml:space="preserve">4.2. Текущий </w:t>
      </w:r>
      <w:proofErr w:type="gramStart"/>
      <w:r>
        <w:t>контроль за</w:t>
      </w:r>
      <w:proofErr w:type="gramEnd"/>
      <w: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w:t>
      </w:r>
      <w:r>
        <w:lastRenderedPageBreak/>
        <w:t>заявителей, содержащих жалобы на решения и (или) действия (бездействия) должностных лиц.</w:t>
      </w:r>
    </w:p>
    <w:p w:rsidR="002D5A7D" w:rsidRDefault="002D5A7D" w:rsidP="002D5A7D">
      <w:pPr>
        <w:ind w:firstLine="709"/>
        <w:jc w:val="both"/>
        <w:rPr>
          <w:b/>
        </w:rPr>
      </w:pPr>
      <w:r>
        <w:t xml:space="preserve">Периодичность осуществления </w:t>
      </w:r>
      <w:proofErr w:type="gramStart"/>
      <w:r>
        <w:t>контроля за</w:t>
      </w:r>
      <w:proofErr w:type="gramEnd"/>
      <w:r>
        <w:t xml:space="preserve">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2D5A7D" w:rsidRDefault="002D5A7D" w:rsidP="002D5A7D">
      <w:pPr>
        <w:ind w:firstLine="709"/>
        <w:jc w:val="both"/>
      </w:pPr>
      <w:r>
        <w:rPr>
          <w:b/>
        </w:rPr>
        <w:t>5. 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2D5A7D" w:rsidRDefault="002D5A7D" w:rsidP="002D5A7D">
      <w:pPr>
        <w:ind w:firstLine="709"/>
        <w:jc w:val="both"/>
      </w:pPr>
      <w:r>
        <w:t>5.1. Решения администрации, 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2D5A7D" w:rsidRDefault="002D5A7D" w:rsidP="002D5A7D">
      <w:pPr>
        <w:ind w:firstLine="709"/>
        <w:jc w:val="both"/>
      </w:pPr>
      <w:r>
        <w:t>Заявитель может обратиться с жалобой, в следующих случаях:</w:t>
      </w:r>
    </w:p>
    <w:p w:rsidR="002D5A7D" w:rsidRDefault="002D5A7D" w:rsidP="002D5A7D">
      <w:pPr>
        <w:ind w:firstLine="709"/>
        <w:jc w:val="both"/>
      </w:pPr>
      <w:r>
        <w:t>нарушение срока регистрации запроса заявителя о предоставлении муниципальной услуги;</w:t>
      </w:r>
    </w:p>
    <w:p w:rsidR="002D5A7D" w:rsidRDefault="002D5A7D" w:rsidP="002D5A7D">
      <w:pPr>
        <w:ind w:firstLine="709"/>
        <w:jc w:val="both"/>
      </w:pPr>
      <w:r>
        <w:t>нарушение срока предоставления муниципальной услуги;</w:t>
      </w:r>
    </w:p>
    <w:p w:rsidR="002D5A7D" w:rsidRDefault="002D5A7D" w:rsidP="002D5A7D">
      <w:pPr>
        <w:ind w:firstLine="709"/>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муниципальной услуги;</w:t>
      </w:r>
    </w:p>
    <w:p w:rsidR="002D5A7D" w:rsidRDefault="002D5A7D" w:rsidP="002D5A7D">
      <w:pPr>
        <w:ind w:firstLine="709"/>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муниципальной услуги, у заявителя;</w:t>
      </w:r>
    </w:p>
    <w:p w:rsidR="002D5A7D" w:rsidRDefault="002D5A7D" w:rsidP="002D5A7D">
      <w:pPr>
        <w:ind w:firstLine="709"/>
        <w:jc w:val="both"/>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roofErr w:type="gramEnd"/>
    </w:p>
    <w:p w:rsidR="002D5A7D" w:rsidRDefault="002D5A7D" w:rsidP="002D5A7D">
      <w:pPr>
        <w:ind w:firstLine="709"/>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2D5A7D" w:rsidRDefault="002D5A7D" w:rsidP="002D5A7D">
      <w:pPr>
        <w:ind w:firstLine="709"/>
        <w:jc w:val="both"/>
      </w:pPr>
      <w:r>
        <w:t>отказ должностного лица, ответственного за предоставление муниципальной услуги, в исправлении допущенных опечаток и ошибок в выданных заявителю документах.</w:t>
      </w:r>
    </w:p>
    <w:p w:rsidR="002D5A7D" w:rsidRDefault="002D5A7D" w:rsidP="002D5A7D">
      <w:pPr>
        <w:ind w:firstLine="709"/>
        <w:jc w:val="both"/>
      </w:pPr>
      <w:r>
        <w:t>5.2. Общие требования к порядку подачи и рассмотрения жалобы</w:t>
      </w:r>
    </w:p>
    <w:p w:rsidR="002D5A7D" w:rsidRDefault="002D5A7D" w:rsidP="002D5A7D">
      <w:pPr>
        <w:ind w:firstLine="709"/>
        <w:jc w:val="both"/>
      </w:pPr>
      <w:r>
        <w:t>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муниципальной услуги, подаются в адрес главы администрации.</w:t>
      </w:r>
    </w:p>
    <w:p w:rsidR="002D5A7D" w:rsidRDefault="002D5A7D" w:rsidP="002D5A7D">
      <w:pPr>
        <w:ind w:firstLine="709"/>
        <w:jc w:val="both"/>
      </w:pPr>
      <w: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2D5A7D" w:rsidRDefault="002D5A7D" w:rsidP="002D5A7D">
      <w:pPr>
        <w:ind w:firstLine="709"/>
        <w:jc w:val="both"/>
      </w:pPr>
      <w:r>
        <w:t>5.2.3. Заявитель (его представитель) при личном обращении должен иметь при себе следующие документы:</w:t>
      </w:r>
    </w:p>
    <w:p w:rsidR="002D5A7D" w:rsidRDefault="002D5A7D" w:rsidP="002D5A7D">
      <w:pPr>
        <w:ind w:firstLine="709"/>
        <w:jc w:val="both"/>
      </w:pPr>
      <w:r>
        <w:t>документ, удостоверяющий личность;</w:t>
      </w:r>
    </w:p>
    <w:p w:rsidR="002D5A7D" w:rsidRDefault="002D5A7D" w:rsidP="002D5A7D">
      <w:pPr>
        <w:ind w:firstLine="709"/>
        <w:jc w:val="both"/>
      </w:pPr>
      <w:r>
        <w:t>документ, подтверждающий полномочия представителя физического лица, в случае если от лица заявителя выступает его представитель;</w:t>
      </w:r>
    </w:p>
    <w:p w:rsidR="002D5A7D" w:rsidRDefault="002D5A7D" w:rsidP="002D5A7D">
      <w:pPr>
        <w:ind w:firstLine="709"/>
        <w:jc w:val="both"/>
      </w:pPr>
      <w:r>
        <w:lastRenderedPageBreak/>
        <w:t>документ, подтверждающий полномочия заявителя, представляющего интересы юридического лица (для юридических лиц).</w:t>
      </w:r>
    </w:p>
    <w:p w:rsidR="002D5A7D" w:rsidRDefault="002D5A7D" w:rsidP="002D5A7D">
      <w:pPr>
        <w:ind w:firstLine="709"/>
        <w:jc w:val="both"/>
      </w:pPr>
      <w:r>
        <w:t>5.2.4. Жалоба должна содержать:</w:t>
      </w:r>
    </w:p>
    <w:p w:rsidR="002D5A7D" w:rsidRDefault="002D5A7D" w:rsidP="002D5A7D">
      <w:pPr>
        <w:ind w:firstLine="709"/>
        <w:jc w:val="both"/>
      </w:pPr>
      <w:proofErr w:type="gramStart"/>
      <w:r>
        <w:t>наименование органа, предоставляющего муниципальную услугу, должностного лица, решения и (или) действия (бездействие) которых обжалуются;</w:t>
      </w:r>
      <w:proofErr w:type="gramEnd"/>
    </w:p>
    <w:p w:rsidR="002D5A7D" w:rsidRDefault="002D5A7D" w:rsidP="002D5A7D">
      <w:pPr>
        <w:ind w:firstLine="709"/>
        <w:jc w:val="both"/>
      </w:pPr>
      <w:proofErr w:type="gramStart"/>
      <w: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5A7D" w:rsidRDefault="002D5A7D" w:rsidP="002D5A7D">
      <w:pPr>
        <w:ind w:firstLine="709"/>
        <w:jc w:val="both"/>
      </w:pPr>
      <w:r>
        <w:t>сведения об обжалуемых решениях и (или) действиях (бездействии) специалиста администрации;</w:t>
      </w:r>
    </w:p>
    <w:p w:rsidR="002D5A7D" w:rsidRDefault="002D5A7D" w:rsidP="002D5A7D">
      <w:pPr>
        <w:ind w:firstLine="709"/>
        <w:jc w:val="both"/>
      </w:pPr>
      <w: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2D5A7D" w:rsidRDefault="002D5A7D" w:rsidP="002D5A7D">
      <w:pPr>
        <w:ind w:firstLine="709"/>
        <w:jc w:val="both"/>
      </w:pPr>
      <w: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2D5A7D" w:rsidRDefault="002D5A7D" w:rsidP="002D5A7D">
      <w:pPr>
        <w:ind w:firstLine="709"/>
        <w:jc w:val="both"/>
      </w:pPr>
      <w:r>
        <w:t>5.2.6. По результатам рассмотрения жалобы глава администрации принимает одно из следующих решений:</w:t>
      </w:r>
    </w:p>
    <w:p w:rsidR="002D5A7D" w:rsidRDefault="002D5A7D" w:rsidP="002D5A7D">
      <w:pPr>
        <w:ind w:firstLine="709"/>
        <w:jc w:val="both"/>
      </w:pPr>
      <w:proofErr w:type="gramStart"/>
      <w: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roofErr w:type="gramEnd"/>
    </w:p>
    <w:p w:rsidR="002D5A7D" w:rsidRDefault="002D5A7D" w:rsidP="002D5A7D">
      <w:pPr>
        <w:ind w:firstLine="709"/>
        <w:jc w:val="both"/>
      </w:pPr>
      <w:r>
        <w:t>отказывает в удовлетворении жалобы.</w:t>
      </w:r>
    </w:p>
    <w:p w:rsidR="002D5A7D" w:rsidRDefault="002D5A7D" w:rsidP="002D5A7D">
      <w:pPr>
        <w:ind w:firstLine="709"/>
        <w:jc w:val="both"/>
      </w:pPr>
      <w: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A7D" w:rsidRPr="00B060FA" w:rsidRDefault="002D5A7D" w:rsidP="002D5A7D">
      <w:pPr>
        <w:ind w:firstLine="709"/>
        <w:jc w:val="both"/>
      </w:pPr>
      <w:r w:rsidRPr="00B060FA">
        <w:t>5.2.8. Ответ на жалобу администрацией поселения  не дается в случае, если:</w:t>
      </w:r>
    </w:p>
    <w:p w:rsidR="002D5A7D" w:rsidRPr="00B060FA" w:rsidRDefault="002D5A7D" w:rsidP="002D5A7D">
      <w:pPr>
        <w:ind w:firstLine="709"/>
        <w:jc w:val="both"/>
      </w:pPr>
      <w:r w:rsidRPr="00B060FA">
        <w:t xml:space="preserve">в письменной жалобе не </w:t>
      </w:r>
      <w:proofErr w:type="gramStart"/>
      <w:r w:rsidRPr="00B060FA">
        <w:t>указаны</w:t>
      </w:r>
      <w:proofErr w:type="gramEnd"/>
      <w:r w:rsidRPr="00B060FA">
        <w:t xml:space="preserve">: фамилия гражданина, направившего жалобу, и почтовый адрес, по которому должен быть направлен ответ; </w:t>
      </w:r>
    </w:p>
    <w:p w:rsidR="002D5A7D" w:rsidRPr="00B060FA" w:rsidRDefault="002D5A7D" w:rsidP="002D5A7D">
      <w:pPr>
        <w:ind w:firstLine="709"/>
        <w:jc w:val="both"/>
      </w:pPr>
      <w:r w:rsidRPr="00B060FA">
        <w:t>в жалобе содержатся нецензурные либо оскорбительные выражения, угрозы жизни, здоровью и имуществу должностного лица, а также членов его семьи, о чем сообщается гражданину, направившему сообщение;</w:t>
      </w:r>
    </w:p>
    <w:p w:rsidR="002D5A7D" w:rsidRPr="00B060FA" w:rsidRDefault="002D5A7D" w:rsidP="002D5A7D">
      <w:pPr>
        <w:ind w:firstLine="709"/>
        <w:jc w:val="both"/>
      </w:pPr>
      <w:r w:rsidRPr="00B060FA">
        <w:t>текст письменной жалобы не поддается прочтению, о чем в течение семи дней со дня регистрации обращения сообщается гражданину, направившему обращение;</w:t>
      </w:r>
    </w:p>
    <w:p w:rsidR="002D5A7D" w:rsidRPr="00B060FA" w:rsidRDefault="002D5A7D" w:rsidP="002D5A7D">
      <w:pPr>
        <w:ind w:firstLine="709"/>
        <w:jc w:val="both"/>
      </w:pPr>
      <w:proofErr w:type="gramStart"/>
      <w:r w:rsidRPr="00B060FA">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roofErr w:type="gramEnd"/>
    </w:p>
    <w:p w:rsidR="002D5A7D" w:rsidRDefault="002D5A7D" w:rsidP="002D5A7D">
      <w:pPr>
        <w:ind w:firstLine="709"/>
        <w:jc w:val="both"/>
      </w:pPr>
      <w:r>
        <w:t xml:space="preserve">5.2.9.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глава администрации, незамедлительно направляет имеющиеся материалы в органы прокуратуры.</w:t>
      </w:r>
    </w:p>
    <w:p w:rsidR="002D5A7D" w:rsidRDefault="002D5A7D" w:rsidP="002D5A7D">
      <w:pPr>
        <w:spacing w:before="280" w:after="280"/>
        <w:jc w:val="center"/>
      </w:pPr>
    </w:p>
    <w:p w:rsidR="002D5A7D" w:rsidRDefault="002D5A7D" w:rsidP="002D5A7D">
      <w:pPr>
        <w:pageBreakBefore/>
        <w:spacing w:before="280" w:after="280"/>
        <w:jc w:val="right"/>
      </w:pPr>
      <w:r>
        <w:lastRenderedPageBreak/>
        <w:t xml:space="preserve">Приложение № 1 </w:t>
      </w:r>
    </w:p>
    <w:p w:rsidR="002D5A7D" w:rsidRDefault="002D5A7D" w:rsidP="002D5A7D">
      <w:pPr>
        <w:spacing w:before="280" w:after="280"/>
        <w:jc w:val="center"/>
      </w:pPr>
    </w:p>
    <w:p w:rsidR="002D5A7D" w:rsidRDefault="002D5A7D" w:rsidP="002D5A7D">
      <w:pPr>
        <w:spacing w:before="280" w:after="280"/>
        <w:jc w:val="center"/>
      </w:pPr>
      <w:r>
        <w:t xml:space="preserve">БЛОК – СХЕМА </w:t>
      </w:r>
    </w:p>
    <w:p w:rsidR="002D5A7D" w:rsidRDefault="002D5A7D" w:rsidP="002D5A7D">
      <w:pPr>
        <w:spacing w:before="280" w:after="280"/>
        <w:jc w:val="center"/>
      </w:pPr>
      <w:r>
        <w:t>Предоставления муниципальной услуги</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728"/>
      </w:tblGrid>
      <w:tr w:rsidR="002D5A7D" w:rsidTr="00256E48">
        <w:tc>
          <w:tcPr>
            <w:tcW w:w="9728" w:type="dxa"/>
            <w:shd w:val="clear" w:color="auto" w:fill="auto"/>
            <w:vAlign w:val="center"/>
          </w:tcPr>
          <w:p w:rsidR="002D5A7D" w:rsidRDefault="002D5A7D" w:rsidP="00256E48">
            <w:pPr>
              <w:jc w:val="center"/>
            </w:pPr>
            <w:r>
              <w:t xml:space="preserve">Рассмотрение комиссией по жилищным вопросам администрации </w:t>
            </w:r>
            <w:proofErr w:type="spellStart"/>
            <w:r>
              <w:t>Лёвинского</w:t>
            </w:r>
            <w:proofErr w:type="spellEnd"/>
            <w:r>
              <w:t xml:space="preserve"> городского поселения об определении кандидатуры на предоставление жилого помещения по договору социального найма </w:t>
            </w:r>
          </w:p>
        </w:tc>
      </w:tr>
    </w:tbl>
    <w:p w:rsidR="002D5A7D" w:rsidRDefault="002D5A7D" w:rsidP="002D5A7D">
      <w:pPr>
        <w:jc w:val="center"/>
      </w:pPr>
      <w:r>
        <w:rPr>
          <w:rFonts w:ascii="Wingdings" w:hAnsi="Wingdings" w:cs="Wingdings"/>
          <w:vanish/>
        </w:rPr>
        <w:t></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728"/>
      </w:tblGrid>
      <w:tr w:rsidR="002D5A7D" w:rsidTr="00256E48">
        <w:tc>
          <w:tcPr>
            <w:tcW w:w="9728" w:type="dxa"/>
            <w:shd w:val="clear" w:color="auto" w:fill="auto"/>
            <w:vAlign w:val="center"/>
          </w:tcPr>
          <w:p w:rsidR="002D5A7D" w:rsidRDefault="002D5A7D" w:rsidP="00256E48">
            <w:pPr>
              <w:jc w:val="center"/>
            </w:pPr>
            <w:r>
              <w:t xml:space="preserve">Направление гражданину постановления администрации </w:t>
            </w:r>
            <w:proofErr w:type="spellStart"/>
            <w:r>
              <w:t>Лёвинского</w:t>
            </w:r>
            <w:proofErr w:type="spellEnd"/>
            <w:r>
              <w:t xml:space="preserve"> городского поселения о предоставлении жилого помещения по договору социального найма </w:t>
            </w:r>
          </w:p>
        </w:tc>
      </w:tr>
    </w:tbl>
    <w:p w:rsidR="002D5A7D" w:rsidRDefault="002D5A7D" w:rsidP="002D5A7D">
      <w:pPr>
        <w:jc w:val="center"/>
        <w:rPr>
          <w:rFonts w:ascii="Wingdings" w:hAnsi="Wingdings" w:cs="Wingdings"/>
        </w:rPr>
      </w:pPr>
      <w:r>
        <w:rPr>
          <w:rFonts w:ascii="Wingdings" w:hAnsi="Wingdings" w:cs="Wingdings"/>
          <w:vanish/>
        </w:rPr>
        <w:t></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606"/>
        <w:gridCol w:w="43"/>
        <w:gridCol w:w="79"/>
      </w:tblGrid>
      <w:tr w:rsidR="002D5A7D" w:rsidTr="00256E48">
        <w:tc>
          <w:tcPr>
            <w:tcW w:w="9728" w:type="dxa"/>
            <w:gridSpan w:val="3"/>
            <w:shd w:val="clear" w:color="auto" w:fill="auto"/>
            <w:vAlign w:val="center"/>
          </w:tcPr>
          <w:p w:rsidR="002D5A7D" w:rsidRDefault="002D5A7D" w:rsidP="00256E48">
            <w:pPr>
              <w:jc w:val="center"/>
            </w:pPr>
            <w:r>
              <w:rPr>
                <w:rFonts w:ascii="Wingdings" w:hAnsi="Wingdings" w:cs="Wingdings"/>
              </w:rPr>
              <w:t></w:t>
            </w:r>
          </w:p>
        </w:tc>
      </w:tr>
      <w:tr w:rsidR="002D5A7D" w:rsidTr="00256E48">
        <w:tblPrEx>
          <w:tblCellMar>
            <w:top w:w="0" w:type="dxa"/>
            <w:left w:w="0" w:type="dxa"/>
            <w:bottom w:w="0" w:type="dxa"/>
            <w:right w:w="0" w:type="dxa"/>
          </w:tblCellMar>
        </w:tblPrEx>
        <w:tc>
          <w:tcPr>
            <w:tcW w:w="9649" w:type="dxa"/>
            <w:gridSpan w:val="2"/>
            <w:shd w:val="clear" w:color="auto" w:fill="auto"/>
            <w:vAlign w:val="center"/>
          </w:tcPr>
          <w:p w:rsidR="002D5A7D" w:rsidRDefault="002D5A7D" w:rsidP="00256E48">
            <w:pPr>
              <w:jc w:val="center"/>
            </w:pPr>
            <w:r>
              <w:t>Уведомление гражданина о принятом на комиссии решении</w:t>
            </w:r>
          </w:p>
        </w:tc>
        <w:tc>
          <w:tcPr>
            <w:tcW w:w="79" w:type="dxa"/>
            <w:shd w:val="clear" w:color="auto" w:fill="auto"/>
          </w:tcPr>
          <w:p w:rsidR="002D5A7D" w:rsidRDefault="002D5A7D" w:rsidP="00256E48">
            <w:pPr>
              <w:snapToGrid w:val="0"/>
            </w:pPr>
          </w:p>
        </w:tc>
      </w:tr>
      <w:tr w:rsidR="002D5A7D" w:rsidTr="00256E48">
        <w:tblPrEx>
          <w:tblCellMar>
            <w:top w:w="0" w:type="dxa"/>
            <w:left w:w="0" w:type="dxa"/>
            <w:bottom w:w="0" w:type="dxa"/>
            <w:right w:w="0" w:type="dxa"/>
          </w:tblCellMar>
        </w:tblPrEx>
        <w:tc>
          <w:tcPr>
            <w:tcW w:w="9649" w:type="dxa"/>
            <w:gridSpan w:val="2"/>
            <w:shd w:val="clear" w:color="auto" w:fill="auto"/>
            <w:vAlign w:val="center"/>
          </w:tcPr>
          <w:p w:rsidR="002D5A7D" w:rsidRDefault="002D5A7D" w:rsidP="00256E48">
            <w:pPr>
              <w:jc w:val="center"/>
            </w:pPr>
            <w:r>
              <w:rPr>
                <w:rFonts w:ascii="Wingdings" w:hAnsi="Wingdings" w:cs="Wingdings"/>
              </w:rPr>
              <w:t></w:t>
            </w:r>
          </w:p>
        </w:tc>
        <w:tc>
          <w:tcPr>
            <w:tcW w:w="79" w:type="dxa"/>
            <w:shd w:val="clear" w:color="auto" w:fill="auto"/>
          </w:tcPr>
          <w:p w:rsidR="002D5A7D" w:rsidRDefault="002D5A7D" w:rsidP="00256E48">
            <w:pPr>
              <w:snapToGrid w:val="0"/>
            </w:pPr>
          </w:p>
        </w:tc>
      </w:tr>
      <w:tr w:rsidR="002D5A7D" w:rsidTr="00256E48">
        <w:tc>
          <w:tcPr>
            <w:tcW w:w="9728" w:type="dxa"/>
            <w:gridSpan w:val="3"/>
            <w:shd w:val="clear" w:color="auto" w:fill="auto"/>
            <w:vAlign w:val="center"/>
          </w:tcPr>
          <w:p w:rsidR="002D5A7D" w:rsidRDefault="002D5A7D" w:rsidP="00256E48">
            <w:pPr>
              <w:jc w:val="center"/>
            </w:pPr>
            <w:r>
              <w:t xml:space="preserve">Принятие распоряжения администрации </w:t>
            </w:r>
            <w:proofErr w:type="spellStart"/>
            <w:r>
              <w:t>Лёвинского</w:t>
            </w:r>
            <w:proofErr w:type="spellEnd"/>
            <w:r>
              <w:t xml:space="preserve"> городского поселения о предоставлении жилого помещения по договору социального найма </w:t>
            </w:r>
          </w:p>
        </w:tc>
      </w:tr>
      <w:tr w:rsidR="002D5A7D" w:rsidTr="00256E48">
        <w:tc>
          <w:tcPr>
            <w:tcW w:w="9728" w:type="dxa"/>
            <w:gridSpan w:val="3"/>
            <w:shd w:val="clear" w:color="auto" w:fill="auto"/>
            <w:vAlign w:val="center"/>
          </w:tcPr>
          <w:p w:rsidR="002D5A7D" w:rsidRDefault="002D5A7D" w:rsidP="00256E48">
            <w:pPr>
              <w:jc w:val="center"/>
            </w:pPr>
            <w:r>
              <w:rPr>
                <w:rFonts w:ascii="Wingdings" w:hAnsi="Wingdings" w:cs="Wingdings"/>
              </w:rPr>
              <w:t></w:t>
            </w:r>
          </w:p>
        </w:tc>
      </w:tr>
      <w:tr w:rsidR="002D5A7D" w:rsidTr="00256E48">
        <w:tc>
          <w:tcPr>
            <w:tcW w:w="9728" w:type="dxa"/>
            <w:gridSpan w:val="3"/>
            <w:shd w:val="clear" w:color="auto" w:fill="auto"/>
            <w:vAlign w:val="center"/>
          </w:tcPr>
          <w:p w:rsidR="002D5A7D" w:rsidRDefault="002D5A7D" w:rsidP="00256E48">
            <w:pPr>
              <w:jc w:val="center"/>
            </w:pPr>
            <w:r>
              <w:t>Подготовка проекта договора социального найма жилого</w:t>
            </w:r>
          </w:p>
        </w:tc>
      </w:tr>
      <w:tr w:rsidR="002D5A7D" w:rsidTr="00256E48">
        <w:tblPrEx>
          <w:tblCellMar>
            <w:top w:w="0" w:type="dxa"/>
            <w:left w:w="0" w:type="dxa"/>
            <w:bottom w:w="0" w:type="dxa"/>
            <w:right w:w="0" w:type="dxa"/>
          </w:tblCellMar>
        </w:tblPrEx>
        <w:tc>
          <w:tcPr>
            <w:tcW w:w="9606" w:type="dxa"/>
            <w:shd w:val="clear" w:color="auto" w:fill="auto"/>
            <w:vAlign w:val="center"/>
          </w:tcPr>
          <w:p w:rsidR="002D5A7D" w:rsidRDefault="002D5A7D" w:rsidP="00256E48">
            <w:pPr>
              <w:jc w:val="center"/>
            </w:pPr>
          </w:p>
        </w:tc>
        <w:tc>
          <w:tcPr>
            <w:tcW w:w="122" w:type="dxa"/>
            <w:gridSpan w:val="2"/>
            <w:shd w:val="clear" w:color="auto" w:fill="auto"/>
          </w:tcPr>
          <w:p w:rsidR="002D5A7D" w:rsidRDefault="002D5A7D" w:rsidP="00256E48">
            <w:pPr>
              <w:snapToGrid w:val="0"/>
            </w:pPr>
          </w:p>
        </w:tc>
      </w:tr>
    </w:tbl>
    <w:p w:rsidR="002D5A7D" w:rsidRDefault="002D5A7D" w:rsidP="002D5A7D">
      <w:pPr>
        <w:jc w:val="center"/>
      </w:pPr>
      <w:r>
        <w:rPr>
          <w:rFonts w:ascii="Wingdings" w:hAnsi="Wingdings" w:cs="Wingdings"/>
          <w:vanish/>
        </w:rPr>
        <w:t></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9405"/>
      </w:tblGrid>
      <w:tr w:rsidR="002D5A7D" w:rsidTr="00256E48">
        <w:tc>
          <w:tcPr>
            <w:tcW w:w="9405" w:type="dxa"/>
            <w:shd w:val="clear" w:color="auto" w:fill="auto"/>
            <w:vAlign w:val="center"/>
          </w:tcPr>
          <w:p w:rsidR="002D5A7D" w:rsidRDefault="002D5A7D" w:rsidP="00256E48">
            <w:pPr>
              <w:snapToGrid w:val="0"/>
              <w:jc w:val="center"/>
            </w:pPr>
            <w:r>
              <w:t>Выдача договора социального найма жилого помещения</w:t>
            </w:r>
          </w:p>
        </w:tc>
      </w:tr>
    </w:tbl>
    <w:p w:rsidR="002D5A7D" w:rsidRDefault="002D5A7D" w:rsidP="002D5A7D"/>
    <w:p w:rsidR="002D5A7D" w:rsidRDefault="002D5A7D" w:rsidP="002D5A7D">
      <w:pPr>
        <w:ind w:right="141"/>
        <w:jc w:val="center"/>
      </w:pPr>
    </w:p>
    <w:p w:rsidR="002D5A7D" w:rsidRDefault="002D5A7D" w:rsidP="002D5A7D"/>
    <w:p w:rsidR="00EE373C" w:rsidRDefault="002D5A7D" w:rsidP="002D5A7D">
      <w:r>
        <w:rPr>
          <w:sz w:val="26"/>
          <w:szCs w:val="26"/>
        </w:rPr>
        <w:br w:type="page"/>
      </w:r>
    </w:p>
    <w:sectPr w:rsidR="00EE373C" w:rsidSect="00EE3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7D"/>
    <w:rsid w:val="002D5A7D"/>
    <w:rsid w:val="00ED78FE"/>
    <w:rsid w:val="00EE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7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7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4735</Words>
  <Characters>26993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ADM_LEV</Company>
  <LinksUpToDate>false</LinksUpToDate>
  <CharactersWithSpaces>31665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2016-05-07T06:22:00Z</dcterms:created>
  <dcterms:modified xsi:type="dcterms:W3CDTF">2016-05-07T06:22:00Z</dcterms:modified>
</cp:coreProperties>
</file>